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2245" w:rsidRPr="00AD2245" w:rsidRDefault="00AD2245" w:rsidP="00AD2245">
      <w:pPr>
        <w:spacing w:after="0" w:line="240" w:lineRule="auto"/>
        <w:rPr>
          <w:rFonts w:ascii="Times New Roman" w:eastAsia="Times New Roman" w:hAnsi="Times New Roman" w:cs="Times New Roman"/>
          <w:sz w:val="24"/>
          <w:szCs w:val="24"/>
        </w:rPr>
      </w:pPr>
      <w:r w:rsidRPr="00AD2245">
        <w:rPr>
          <w:rFonts w:ascii="Calibri" w:eastAsia="Calibri" w:hAnsi="Calibri" w:cs="Times New Roman"/>
          <w:lang w:eastAsia="sr-Latn-RS"/>
        </w:rPr>
        <w:drawing>
          <wp:anchor distT="0" distB="0" distL="114300" distR="114300" simplePos="0" relativeHeight="251659264" behindDoc="1" locked="0" layoutInCell="1" allowOverlap="1" wp14:anchorId="5639CEDD" wp14:editId="02C1E62E">
            <wp:simplePos x="0" y="0"/>
            <wp:positionH relativeFrom="column">
              <wp:posOffset>76200</wp:posOffset>
            </wp:positionH>
            <wp:positionV relativeFrom="paragraph">
              <wp:posOffset>-638175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AD2245" w:rsidRPr="00AD2245" w:rsidRDefault="00AD2245" w:rsidP="00AD2245">
      <w:pPr>
        <w:spacing w:after="0" w:line="240" w:lineRule="auto"/>
        <w:rPr>
          <w:rFonts w:ascii="Times New Roman" w:eastAsia="Times New Roman" w:hAnsi="Times New Roman" w:cs="Times New Roman"/>
          <w:sz w:val="24"/>
          <w:szCs w:val="24"/>
        </w:rPr>
      </w:pPr>
    </w:p>
    <w:p w:rsidR="009B44BE" w:rsidRPr="007F1D1B" w:rsidRDefault="00AD2245" w:rsidP="007F1D1B">
      <w:pPr>
        <w:spacing w:after="0" w:line="240" w:lineRule="auto"/>
        <w:rPr>
          <w:rFonts w:ascii="Brush Script MT" w:eastAsia="Times New Roman" w:hAnsi="Brush Script MT" w:cs="Times New Roman"/>
          <w:bCs/>
          <w:i/>
          <w:color w:val="FF00FF"/>
          <w:sz w:val="48"/>
          <w:szCs w:val="48"/>
          <w:lang w:val="sr-Latn-CS"/>
        </w:rPr>
      </w:pPr>
      <w:r>
        <w:rPr>
          <w:rFonts w:ascii="Brush Script MT" w:eastAsia="Times New Roman" w:hAnsi="Brush Script MT" w:cs="Times New Roman"/>
          <w:bCs/>
          <w:i/>
          <w:color w:val="FF00FF"/>
          <w:sz w:val="48"/>
          <w:szCs w:val="48"/>
        </w:rPr>
        <w:t>Utorak 5</w:t>
      </w:r>
      <w:r w:rsidRPr="00AD2245">
        <w:rPr>
          <w:rFonts w:ascii="Brush Script MT" w:eastAsia="Times New Roman" w:hAnsi="Brush Script MT" w:cs="Times New Roman"/>
          <w:bCs/>
          <w:i/>
          <w:color w:val="FF00FF"/>
          <w:sz w:val="48"/>
          <w:szCs w:val="48"/>
        </w:rPr>
        <w:t>.maj</w:t>
      </w:r>
      <w:r w:rsidRPr="00AD2245">
        <w:rPr>
          <w:rFonts w:ascii="Brush Script MT" w:eastAsia="Times New Roman" w:hAnsi="Brush Script MT" w:cs="Times New Roman"/>
          <w:bCs/>
          <w:i/>
          <w:color w:val="FF00FF"/>
          <w:sz w:val="48"/>
          <w:szCs w:val="48"/>
          <w:lang w:val="sr-Latn-CS"/>
        </w:rPr>
        <w:t xml:space="preserve"> 2015.</w:t>
      </w:r>
    </w:p>
    <w:p w:rsidR="007F1D1B" w:rsidRPr="00820767" w:rsidRDefault="007F1D1B" w:rsidP="009B44BE">
      <w:pPr>
        <w:spacing w:after="0" w:line="240" w:lineRule="auto"/>
        <w:jc w:val="center"/>
        <w:rPr>
          <w:rFonts w:ascii="Times New Roman" w:eastAsia="Calibri" w:hAnsi="Times New Roman" w:cs="Times New Roman"/>
          <w:b/>
          <w:sz w:val="24"/>
        </w:rPr>
      </w:pPr>
    </w:p>
    <w:p w:rsidR="007F1D1B" w:rsidRPr="007F1D1B" w:rsidRDefault="007F1D1B" w:rsidP="009908AD">
      <w:pPr>
        <w:spacing w:after="0" w:line="240" w:lineRule="auto"/>
        <w:jc w:val="center"/>
        <w:rPr>
          <w:rFonts w:ascii="Times New Roman" w:eastAsia="Calibri" w:hAnsi="Times New Roman" w:cs="Times New Roman"/>
          <w:b/>
          <w:color w:val="0000CC"/>
          <w:sz w:val="28"/>
        </w:rPr>
      </w:pPr>
      <w:r w:rsidRPr="007F1D1B">
        <w:rPr>
          <w:rFonts w:ascii="Times New Roman" w:eastAsia="Calibri" w:hAnsi="Times New Roman" w:cs="Times New Roman"/>
          <w:b/>
          <w:color w:val="0000CC"/>
          <w:sz w:val="28"/>
        </w:rPr>
        <w:t>GNA 2015: Obrazovanje zaobilazi siromašne</w:t>
      </w:r>
    </w:p>
    <w:p w:rsidR="007F1D1B" w:rsidRPr="001A42ED" w:rsidRDefault="007F1D1B" w:rsidP="009908AD">
      <w:pPr>
        <w:spacing w:after="0" w:line="240" w:lineRule="auto"/>
        <w:jc w:val="center"/>
        <w:rPr>
          <w:rFonts w:ascii="Times New Roman" w:eastAsia="Calibri" w:hAnsi="Times New Roman" w:cs="Times New Roman"/>
          <w:b/>
          <w:bCs/>
          <w:sz w:val="24"/>
        </w:rPr>
      </w:pPr>
    </w:p>
    <w:p w:rsidR="007F1D1B" w:rsidRPr="007F1D1B" w:rsidRDefault="0067189E" w:rsidP="009908AD">
      <w:pPr>
        <w:spacing w:after="0" w:line="240" w:lineRule="auto"/>
        <w:jc w:val="both"/>
        <w:rPr>
          <w:rFonts w:ascii="Times New Roman" w:eastAsia="Calibri" w:hAnsi="Times New Roman" w:cs="Times New Roman"/>
          <w:bCs/>
          <w:sz w:val="24"/>
        </w:rPr>
      </w:pPr>
      <w:r>
        <w:rPr>
          <w:rFonts w:ascii="Times New Roman" w:eastAsia="Calibri" w:hAnsi="Times New Roman" w:cs="Times New Roman"/>
          <w:b/>
          <w:bCs/>
          <w:sz w:val="28"/>
          <w:lang w:eastAsia="sr-Latn-RS"/>
        </w:rPr>
        <w:drawing>
          <wp:anchor distT="0" distB="0" distL="114300" distR="114300" simplePos="0" relativeHeight="251660800" behindDoc="1" locked="0" layoutInCell="1" allowOverlap="1" wp14:anchorId="522147BE" wp14:editId="61CA1984">
            <wp:simplePos x="0" y="0"/>
            <wp:positionH relativeFrom="column">
              <wp:posOffset>4610100</wp:posOffset>
            </wp:positionH>
            <wp:positionV relativeFrom="paragraph">
              <wp:posOffset>31150</wp:posOffset>
            </wp:positionV>
            <wp:extent cx="1324800" cy="1879200"/>
            <wp:effectExtent l="0" t="0" r="8890" b="6985"/>
            <wp:wrapTight wrapText="bothSides">
              <wp:wrapPolygon edited="0">
                <wp:start x="0" y="0"/>
                <wp:lineTo x="0" y="21461"/>
                <wp:lineTo x="21434" y="21461"/>
                <wp:lineTo x="21434"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ovanje.jpg"/>
                    <pic:cNvPicPr/>
                  </pic:nvPicPr>
                  <pic:blipFill>
                    <a:blip r:embed="rId9">
                      <a:extLst>
                        <a:ext uri="{28A0092B-C50C-407E-A947-70E740481C1C}">
                          <a14:useLocalDpi xmlns:a14="http://schemas.microsoft.com/office/drawing/2010/main" val="0"/>
                        </a:ext>
                      </a:extLst>
                    </a:blip>
                    <a:stretch>
                      <a:fillRect/>
                    </a:stretch>
                  </pic:blipFill>
                  <pic:spPr>
                    <a:xfrm>
                      <a:off x="0" y="0"/>
                      <a:ext cx="1324800" cy="1879200"/>
                    </a:xfrm>
                    <a:prstGeom prst="rect">
                      <a:avLst/>
                    </a:prstGeom>
                  </pic:spPr>
                </pic:pic>
              </a:graphicData>
            </a:graphic>
            <wp14:sizeRelH relativeFrom="margin">
              <wp14:pctWidth>0</wp14:pctWidth>
            </wp14:sizeRelH>
            <wp14:sizeRelV relativeFrom="margin">
              <wp14:pctHeight>0</wp14:pctHeight>
            </wp14:sizeRelV>
          </wp:anchor>
        </w:drawing>
      </w:r>
      <w:r w:rsidR="007F1D1B" w:rsidRPr="007F1D1B">
        <w:rPr>
          <w:rFonts w:ascii="Times New Roman" w:eastAsia="Calibri" w:hAnsi="Times New Roman" w:cs="Times New Roman"/>
          <w:b/>
          <w:bCs/>
          <w:sz w:val="28"/>
        </w:rPr>
        <w:tab/>
        <w:t xml:space="preserve"> </w:t>
      </w:r>
      <w:r w:rsidR="007F1D1B" w:rsidRPr="007F1D1B">
        <w:rPr>
          <w:rFonts w:ascii="Times New Roman" w:eastAsia="Calibri" w:hAnsi="Times New Roman" w:cs="Times New Roman"/>
          <w:bCs/>
          <w:sz w:val="24"/>
        </w:rPr>
        <w:t xml:space="preserve">“Svet je mnogo napredovao u pravcu obrazovanja za sve, ali posao nije ni izbliza završen“, izjavila je nedavno generalna direktorka Uneska Irina Bokova, govoreći o rezultatima programa </w:t>
      </w:r>
      <w:r w:rsidR="007F1D1B" w:rsidRPr="007F1D1B">
        <w:rPr>
          <w:rFonts w:ascii="Times New Roman" w:eastAsia="Calibri" w:hAnsi="Times New Roman" w:cs="Times New Roman"/>
          <w:sz w:val="24"/>
        </w:rPr>
        <w:t>“Obrazovanje za sve”. U izveštaju organizacije Unesko, objavljenog ovog meseca, navodi se da je 47 odsto zemalja postiglo cilj obezbeđivanja ranog obrazovanja za svu decu, dok je još osam posto blizu postizanju tog cilja. Za 20 odsto država se procenjuje da su veoma daleko od ovog dostignuća. Ipak, 2012. je u osnovne škole bilo upisano skoro za dve trećine više d</w:t>
      </w:r>
      <w:bookmarkStart w:id="0" w:name="_GoBack"/>
      <w:bookmarkEnd w:id="0"/>
      <w:r w:rsidR="007F1D1B" w:rsidRPr="007F1D1B">
        <w:rPr>
          <w:rFonts w:ascii="Times New Roman" w:eastAsia="Calibri" w:hAnsi="Times New Roman" w:cs="Times New Roman"/>
          <w:sz w:val="24"/>
        </w:rPr>
        <w:t>ece nego 1999.</w:t>
      </w:r>
      <w:r w:rsidR="007F1D1B">
        <w:rPr>
          <w:rFonts w:ascii="Times New Roman" w:eastAsia="Calibri" w:hAnsi="Times New Roman" w:cs="Times New Roman"/>
          <w:bCs/>
          <w:sz w:val="24"/>
        </w:rPr>
        <w:t xml:space="preserve"> </w:t>
      </w:r>
      <w:r w:rsidR="007F1D1B" w:rsidRPr="007F1D1B">
        <w:rPr>
          <w:rFonts w:ascii="Times New Roman" w:eastAsia="Calibri" w:hAnsi="Times New Roman" w:cs="Times New Roman"/>
          <w:sz w:val="24"/>
        </w:rPr>
        <w:t>Više od polovine država (52 odsto) ostvarilo je cilj obezbeđivanja univerzalnog osnovnog školovanja za devojčice, kao i decu etničkih manjina i marginalizovanih grupa, dok je deset posto država blizu postizanja ovog cilja, a preostalih 38 odsto daleko, ili veoma daleko. Ove godine skoro 100 miliona dece širom sveta neće uspeti da završi osnovnu školu.</w:t>
      </w:r>
    </w:p>
    <w:p w:rsidR="007F1D1B" w:rsidRPr="007F1D1B" w:rsidRDefault="007F1D1B" w:rsidP="009908AD">
      <w:pPr>
        <w:spacing w:after="0" w:line="240" w:lineRule="auto"/>
        <w:jc w:val="both"/>
        <w:rPr>
          <w:rFonts w:ascii="Times New Roman" w:eastAsia="Calibri" w:hAnsi="Times New Roman" w:cs="Times New Roman"/>
          <w:bCs/>
          <w:sz w:val="24"/>
        </w:rPr>
      </w:pPr>
      <w:r w:rsidRPr="007F1D1B">
        <w:rPr>
          <w:rFonts w:ascii="Times New Roman" w:eastAsia="Calibri" w:hAnsi="Times New Roman" w:cs="Times New Roman"/>
          <w:bCs/>
          <w:sz w:val="24"/>
        </w:rPr>
        <w:tab/>
      </w:r>
      <w:r w:rsidRPr="007F1D1B">
        <w:rPr>
          <w:rFonts w:ascii="Times New Roman" w:eastAsia="Calibri" w:hAnsi="Times New Roman" w:cs="Times New Roman"/>
          <w:sz w:val="24"/>
        </w:rPr>
        <w:t>Cilj programa “Obrazovanje za sve” bio je i smanjenje stope nepismenosti kod odraslih za 50 odsto, mađutim, samo 25 posto država postiglo je ovaj cilj. Dok je na globalnom nivou stopa nepismenosti odraslih pala sa 18 na 14 posto između 2000. i 2015, to je uglavnom zbog toga što su obrazovani mladi prešli u grupu odraslih. Posebno zabrinjava veliki postotak žena među nepismenima, a iz Uneska procenjuju da je napredak devojčica u obrazovanju i dalje ugrožen, kako nedovoljnom osetljivošću školskog osoblja i sastavljača nastavnih programa na potrebe žena i devojčica, tako i fenomenima kao što su dečiji brakovi i rana trudnoća kod devojaka.</w:t>
      </w:r>
    </w:p>
    <w:p w:rsidR="007F1D1B" w:rsidRPr="00B445F7" w:rsidRDefault="007F1D1B" w:rsidP="007F1D1B">
      <w:pPr>
        <w:spacing w:after="0" w:line="240" w:lineRule="auto"/>
        <w:jc w:val="both"/>
        <w:rPr>
          <w:rFonts w:ascii="Times New Roman" w:eastAsia="Times New Roman" w:hAnsi="Times New Roman" w:cs="Times New Roman"/>
          <w:bCs/>
          <w:noProof w:val="0"/>
          <w:sz w:val="24"/>
          <w:szCs w:val="24"/>
        </w:rPr>
      </w:pPr>
      <w:r>
        <w:rPr>
          <w:rFonts w:ascii="Times New Roman" w:eastAsia="Times New Roman" w:hAnsi="Times New Roman" w:cs="Times New Roman"/>
          <w:bCs/>
          <w:noProof w:val="0"/>
          <w:sz w:val="24"/>
          <w:szCs w:val="24"/>
        </w:rPr>
        <w:tab/>
      </w:r>
      <w:r w:rsidRPr="00B445F7">
        <w:rPr>
          <w:rFonts w:ascii="Times New Roman" w:eastAsia="Times New Roman" w:hAnsi="Times New Roman" w:cs="Times New Roman"/>
          <w:bCs/>
          <w:noProof w:val="0"/>
          <w:sz w:val="24"/>
          <w:szCs w:val="24"/>
        </w:rPr>
        <w:t xml:space="preserve">NSPRV </w:t>
      </w:r>
      <w:r w:rsidRPr="00B445F7">
        <w:rPr>
          <w:rFonts w:ascii="Times New Roman" w:eastAsia="Times New Roman" w:hAnsi="Times New Roman" w:cs="Times New Roman"/>
          <w:bCs/>
          <w:noProof w:val="0"/>
          <w:sz w:val="24"/>
          <w:szCs w:val="24"/>
          <w:lang w:val="sr-Cyrl-RS"/>
        </w:rPr>
        <w:t>ј</w:t>
      </w:r>
      <w:r w:rsidRPr="00B445F7">
        <w:rPr>
          <w:rFonts w:ascii="Times New Roman" w:eastAsia="Times New Roman" w:hAnsi="Times New Roman" w:cs="Times New Roman"/>
          <w:bCs/>
          <w:noProof w:val="0"/>
          <w:sz w:val="24"/>
          <w:szCs w:val="24"/>
        </w:rPr>
        <w:t>e i ove godine</w:t>
      </w:r>
      <w:r w:rsidRPr="00B445F7">
        <w:rPr>
          <w:rFonts w:ascii="Times New Roman" w:eastAsia="Times New Roman" w:hAnsi="Times New Roman" w:cs="Times New Roman"/>
          <w:bCs/>
          <w:noProof w:val="0"/>
          <w:sz w:val="24"/>
          <w:szCs w:val="24"/>
          <w:lang w:val="sr-Cyrl-RS"/>
        </w:rPr>
        <w:t xml:space="preserve"> </w:t>
      </w:r>
      <w:r w:rsidRPr="00B445F7">
        <w:rPr>
          <w:rFonts w:ascii="Times New Roman" w:eastAsia="Times New Roman" w:hAnsi="Times New Roman" w:cs="Times New Roman"/>
          <w:bCs/>
          <w:noProof w:val="0"/>
          <w:sz w:val="24"/>
          <w:szCs w:val="24"/>
        </w:rPr>
        <w:t>u sklopu obeležavanja Globalne nedelje akcije (GAW)  „Obrazovanja za sve“ (EFA) raspisao konkurse za najbolji likovni i literarni rad učenika osnovnih i srednjih š</w:t>
      </w:r>
      <w:r>
        <w:rPr>
          <w:rFonts w:ascii="Times New Roman" w:eastAsia="Times New Roman" w:hAnsi="Times New Roman" w:cs="Times New Roman"/>
          <w:bCs/>
          <w:noProof w:val="0"/>
          <w:sz w:val="24"/>
          <w:szCs w:val="24"/>
        </w:rPr>
        <w:t xml:space="preserve">kola sa teritorije AP Vojvodine, a </w:t>
      </w:r>
      <w:r w:rsidRPr="00B445F7">
        <w:rPr>
          <w:rFonts w:ascii="Times New Roman" w:eastAsia="Times New Roman" w:hAnsi="Times New Roman" w:cs="Times New Roman"/>
          <w:bCs/>
          <w:noProof w:val="0"/>
          <w:sz w:val="24"/>
          <w:szCs w:val="24"/>
        </w:rPr>
        <w:t>najbolje među njima</w:t>
      </w:r>
      <w:r>
        <w:rPr>
          <w:rFonts w:ascii="Times New Roman" w:eastAsia="Times New Roman" w:hAnsi="Times New Roman" w:cs="Times New Roman"/>
          <w:bCs/>
          <w:noProof w:val="0"/>
          <w:sz w:val="24"/>
          <w:szCs w:val="24"/>
        </w:rPr>
        <w:t xml:space="preserve"> će </w:t>
      </w:r>
      <w:r w:rsidRPr="00B445F7">
        <w:rPr>
          <w:rFonts w:ascii="Times New Roman" w:eastAsia="Times New Roman" w:hAnsi="Times New Roman" w:cs="Times New Roman"/>
          <w:bCs/>
          <w:noProof w:val="0"/>
          <w:sz w:val="24"/>
          <w:szCs w:val="24"/>
        </w:rPr>
        <w:t xml:space="preserve"> nagraditi. Pozivamo kolege nastavnike likovne kulture i srpskog jezika da sa svojim učenicima učestvuju na konkursima u povodu Globalne nedelje akcije i daju svoju ocenu o postignuću Milenijumskih ciljeva razvoja u obrazovanju i pravu svakog deteta na obrazovanje. Radove treba dostavljati sekretarijatu Sindikata do 8. maja o.g. Podela nagrada biće 12. juna na Svetski dan borbe protiv dečijeg rada.  Radovi se ne vraćaju! </w:t>
      </w:r>
    </w:p>
    <w:p w:rsidR="007F1D1B" w:rsidRDefault="007F1D1B" w:rsidP="009908AD">
      <w:pPr>
        <w:spacing w:after="0" w:line="240" w:lineRule="auto"/>
        <w:jc w:val="center"/>
        <w:rPr>
          <w:rFonts w:ascii="Times New Roman" w:eastAsia="Times New Roman" w:hAnsi="Times New Roman" w:cs="Times New Roman"/>
          <w:bCs/>
          <w:noProof w:val="0"/>
          <w:sz w:val="24"/>
          <w:szCs w:val="24"/>
        </w:rPr>
      </w:pPr>
      <w:r w:rsidRPr="007F1D1B">
        <w:rPr>
          <w:rFonts w:ascii="Times New Roman" w:eastAsia="Times New Roman" w:hAnsi="Times New Roman" w:cs="Times New Roman"/>
          <w:b/>
          <w:bCs/>
          <w:i/>
          <w:noProof w:val="0"/>
          <w:color w:val="0000CC"/>
          <w:sz w:val="24"/>
          <w:szCs w:val="24"/>
        </w:rPr>
        <w:t>Uključite se u tradicionalnu akciju i pomozite da se napravi iskorak u osiguranju prava svakog deteta na kvalitetno i besplatno osnovno obrazovanje</w:t>
      </w:r>
      <w:r w:rsidRPr="00B445F7">
        <w:rPr>
          <w:rFonts w:ascii="Times New Roman" w:eastAsia="Times New Roman" w:hAnsi="Times New Roman" w:cs="Times New Roman"/>
          <w:bCs/>
          <w:noProof w:val="0"/>
          <w:sz w:val="24"/>
          <w:szCs w:val="24"/>
        </w:rPr>
        <w:t>!</w:t>
      </w:r>
    </w:p>
    <w:p w:rsidR="00153489" w:rsidRDefault="00153489" w:rsidP="009908AD">
      <w:pPr>
        <w:spacing w:after="0" w:line="240" w:lineRule="auto"/>
        <w:jc w:val="center"/>
        <w:rPr>
          <w:rFonts w:ascii="Times New Roman" w:eastAsia="Times New Roman" w:hAnsi="Times New Roman" w:cs="Times New Roman"/>
          <w:bCs/>
          <w:noProof w:val="0"/>
          <w:sz w:val="24"/>
          <w:szCs w:val="24"/>
        </w:rPr>
      </w:pPr>
    </w:p>
    <w:p w:rsidR="00153489" w:rsidRPr="00ED3CF8" w:rsidRDefault="00153489" w:rsidP="00153489">
      <w:pPr>
        <w:spacing w:after="0" w:line="240" w:lineRule="auto"/>
        <w:jc w:val="center"/>
        <w:rPr>
          <w:rFonts w:ascii="Times New Roman" w:eastAsia="Times New Roman" w:hAnsi="Times New Roman" w:cs="Times New Roman"/>
          <w:b/>
          <w:bCs/>
          <w:noProof w:val="0"/>
          <w:color w:val="0000CC"/>
          <w:sz w:val="28"/>
          <w:szCs w:val="24"/>
          <w:lang w:val="en-US"/>
        </w:rPr>
      </w:pPr>
      <w:r w:rsidRPr="00ED3CF8">
        <w:rPr>
          <w:rFonts w:ascii="Times New Roman" w:eastAsia="Times New Roman" w:hAnsi="Times New Roman" w:cs="Times New Roman"/>
          <w:b/>
          <w:bCs/>
          <w:noProof w:val="0"/>
          <w:color w:val="0000CC"/>
          <w:sz w:val="28"/>
          <w:szCs w:val="24"/>
          <w:lang w:val="en-US"/>
        </w:rPr>
        <w:t> U svakoj novosadskoj školi drugačija nadoknada časova</w:t>
      </w:r>
    </w:p>
    <w:p w:rsidR="00153489" w:rsidRDefault="00153489" w:rsidP="00153489">
      <w:pPr>
        <w:spacing w:after="0" w:line="240" w:lineRule="auto"/>
        <w:jc w:val="center"/>
        <w:rPr>
          <w:rFonts w:ascii="Times New Roman" w:eastAsia="Times New Roman" w:hAnsi="Times New Roman" w:cs="Times New Roman"/>
          <w:bCs/>
          <w:noProof w:val="0"/>
          <w:sz w:val="24"/>
          <w:szCs w:val="24"/>
          <w:lang w:val="en-US"/>
        </w:rPr>
      </w:pPr>
    </w:p>
    <w:p w:rsidR="00153489" w:rsidRDefault="00153489" w:rsidP="00ED3CF8">
      <w:pPr>
        <w:spacing w:after="0" w:line="240" w:lineRule="auto"/>
        <w:jc w:val="both"/>
        <w:rPr>
          <w:rFonts w:ascii="Times New Roman" w:eastAsia="Times New Roman" w:hAnsi="Times New Roman" w:cs="Times New Roman"/>
          <w:bCs/>
          <w:noProof w:val="0"/>
          <w:sz w:val="24"/>
          <w:szCs w:val="24"/>
        </w:rPr>
      </w:pPr>
      <w:r>
        <w:rPr>
          <w:rFonts w:ascii="Times New Roman" w:eastAsia="Times New Roman" w:hAnsi="Times New Roman" w:cs="Times New Roman"/>
          <w:bCs/>
          <w:noProof w:val="0"/>
          <w:sz w:val="24"/>
          <w:szCs w:val="24"/>
          <w:lang w:val="en-US"/>
        </w:rPr>
        <w:lastRenderedPageBreak/>
        <w:tab/>
      </w:r>
      <w:r w:rsidRPr="00153489">
        <w:rPr>
          <w:rFonts w:ascii="Times New Roman" w:eastAsia="Times New Roman" w:hAnsi="Times New Roman" w:cs="Times New Roman"/>
          <w:bCs/>
          <w:noProof w:val="0"/>
          <w:sz w:val="24"/>
          <w:szCs w:val="24"/>
          <w:lang w:val="en-US"/>
        </w:rPr>
        <w:t>U najdužem štrajku prosvetara u skorašnjoj istoriji 60 odsto škola nije ni štrajkovalo, dok je ostalih 40 odsto u štrajku izgubilo u proseku 160 časova.</w:t>
      </w:r>
      <w:r>
        <w:rPr>
          <w:rFonts w:ascii="Times New Roman" w:eastAsia="Times New Roman" w:hAnsi="Times New Roman" w:cs="Times New Roman"/>
          <w:bCs/>
          <w:noProof w:val="0"/>
          <w:sz w:val="24"/>
          <w:szCs w:val="24"/>
          <w:lang w:val="en-US"/>
        </w:rPr>
        <w:t xml:space="preserve"> </w:t>
      </w:r>
      <w:r w:rsidRPr="00153489">
        <w:rPr>
          <w:rFonts w:ascii="Times New Roman" w:eastAsia="Times New Roman" w:hAnsi="Times New Roman" w:cs="Times New Roman"/>
          <w:bCs/>
          <w:noProof w:val="0"/>
          <w:sz w:val="24"/>
          <w:szCs w:val="24"/>
          <w:lang w:val="en-US"/>
        </w:rPr>
        <w:t xml:space="preserve">U Novom Sadu ne postoje dve škole koje su u istoj situaciji i u svakoj će nadoknada časova biti organizovana drugačije. Kako Ministarstvo prosvete neće slati uputstva na koji način će se nastava nadoknaditi, škole imaju </w:t>
      </w:r>
      <w:r w:rsidR="00ED3CF8" w:rsidRPr="00153489">
        <w:rPr>
          <w:rFonts w:ascii="Times New Roman" w:eastAsia="Times New Roman" w:hAnsi="Times New Roman" w:cs="Times New Roman"/>
          <w:bCs/>
          <w:sz w:val="24"/>
          <w:szCs w:val="24"/>
          <w:lang w:eastAsia="sr-Latn-RS"/>
        </w:rPr>
        <w:drawing>
          <wp:anchor distT="0" distB="0" distL="114300" distR="114300" simplePos="0" relativeHeight="251675648" behindDoc="0" locked="0" layoutInCell="1" allowOverlap="1" wp14:anchorId="02B4F130" wp14:editId="729582FE">
            <wp:simplePos x="0" y="0"/>
            <wp:positionH relativeFrom="column">
              <wp:posOffset>4067175</wp:posOffset>
            </wp:positionH>
            <wp:positionV relativeFrom="paragraph">
              <wp:posOffset>266700</wp:posOffset>
            </wp:positionV>
            <wp:extent cx="1825625" cy="1285240"/>
            <wp:effectExtent l="0" t="0" r="3175" b="0"/>
            <wp:wrapSquare wrapText="bothSides"/>
            <wp:docPr id="14" name="Picture 14" descr="petar_vidjikant_pokrival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etar_vidjikant_pokrivalica"/>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1825625" cy="12852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53489">
        <w:rPr>
          <w:rFonts w:ascii="Times New Roman" w:eastAsia="Times New Roman" w:hAnsi="Times New Roman" w:cs="Times New Roman"/>
          <w:bCs/>
          <w:noProof w:val="0"/>
          <w:sz w:val="24"/>
          <w:szCs w:val="24"/>
          <w:lang w:val="en-US"/>
        </w:rPr>
        <w:t>obavezu da same pošalju predloge kako će to da urade, rekao je načelnik školske uprave za Južnobački okrug za 021 Petar Viđikant. "Naravno da smo svesni da do kraja godine nema dovoljno vremena da se nadoknade svi časovi, ali ono što je najbitnije je da se nadoknade časovi učenicima osmih razreda osnovne škole i maturantima srednjih škola. Ići će se po principu da se nadoknade prvo časovi malo većeg značaja, maternji jezik, strani jezici, stručni predmeti i matematika", rekao je Viđikant. On je naglasio da se časovi neće nadoknađivati subotom, već će se primera radi, časovi likovnog, muzičkog ili fizičkog, koji su ispunili fond časova, ustupati za pomenute časove koji su važniji za polaganje mature.</w:t>
      </w:r>
      <w:r w:rsidR="00ED3CF8">
        <w:rPr>
          <w:rFonts w:ascii="Times New Roman" w:eastAsia="Times New Roman" w:hAnsi="Times New Roman" w:cs="Times New Roman"/>
          <w:bCs/>
          <w:noProof w:val="0"/>
          <w:sz w:val="24"/>
          <w:szCs w:val="24"/>
          <w:lang w:val="en-US"/>
        </w:rPr>
        <w:tab/>
      </w:r>
      <w:r w:rsidR="00ED3CF8" w:rsidRPr="00ED3CF8">
        <w:rPr>
          <w:rFonts w:ascii="Times New Roman" w:eastAsia="Times New Roman" w:hAnsi="Times New Roman" w:cs="Times New Roman"/>
          <w:bCs/>
          <w:noProof w:val="0"/>
          <w:sz w:val="24"/>
          <w:szCs w:val="24"/>
        </w:rPr>
        <w:t>Štrajk nije napravio problem samo učenicima već i nastavnicima i profesorima, pogotovo u onim školama koje su redovno štrajkovale, pa su zaposlenima plate bile umanjene zbog umanjenog procenta rada. Kako 021 saznaje, na osnovu zakonskih odredbi prosvetarima plate mogu biti vraćene na normalu tek nakon nadoknade časova. Očekuje da će se do kraja nastavne godine i letnjeg raspusta stvoriti uslovi da se zarade iznivelišu.</w:t>
      </w:r>
    </w:p>
    <w:p w:rsidR="00ED3CF8" w:rsidRDefault="00ED3CF8" w:rsidP="00ED3CF8">
      <w:pPr>
        <w:spacing w:after="0" w:line="240" w:lineRule="auto"/>
        <w:jc w:val="both"/>
        <w:rPr>
          <w:rFonts w:ascii="Times New Roman" w:eastAsia="Times New Roman" w:hAnsi="Times New Roman" w:cs="Times New Roman"/>
          <w:bCs/>
          <w:noProof w:val="0"/>
          <w:sz w:val="24"/>
          <w:szCs w:val="24"/>
        </w:rPr>
      </w:pPr>
    </w:p>
    <w:p w:rsidR="00ED3CF8" w:rsidRPr="007C4666" w:rsidRDefault="00ED3CF8" w:rsidP="00ED3CF8">
      <w:pPr>
        <w:spacing w:after="0" w:line="240" w:lineRule="auto"/>
        <w:jc w:val="center"/>
        <w:rPr>
          <w:rFonts w:ascii="Times New Roman" w:eastAsia="Times New Roman" w:hAnsi="Times New Roman" w:cs="Times New Roman"/>
          <w:b/>
          <w:bCs/>
          <w:noProof w:val="0"/>
          <w:color w:val="0000CC"/>
          <w:sz w:val="28"/>
          <w:szCs w:val="24"/>
        </w:rPr>
      </w:pPr>
      <w:r w:rsidRPr="007C4666">
        <w:rPr>
          <w:rFonts w:ascii="Times New Roman" w:eastAsia="Times New Roman" w:hAnsi="Times New Roman" w:cs="Times New Roman"/>
          <w:b/>
          <w:bCs/>
          <w:noProof w:val="0"/>
          <w:color w:val="0000CC"/>
          <w:sz w:val="28"/>
          <w:szCs w:val="24"/>
        </w:rPr>
        <w:t>Mala matura</w:t>
      </w:r>
      <w:r w:rsidRPr="007C4666">
        <w:rPr>
          <w:color w:val="0000CC"/>
        </w:rPr>
        <w:t xml:space="preserve"> </w:t>
      </w:r>
      <w:r w:rsidRPr="007C4666">
        <w:rPr>
          <w:rFonts w:ascii="Times New Roman" w:eastAsia="Times New Roman" w:hAnsi="Times New Roman" w:cs="Times New Roman"/>
          <w:b/>
          <w:bCs/>
          <w:noProof w:val="0"/>
          <w:color w:val="0000CC"/>
          <w:sz w:val="28"/>
          <w:szCs w:val="24"/>
        </w:rPr>
        <w:t>će zavisiti od rezultata probnog testa</w:t>
      </w:r>
    </w:p>
    <w:p w:rsidR="00ED3CF8" w:rsidRDefault="00ED3CF8" w:rsidP="00ED3CF8">
      <w:pPr>
        <w:spacing w:after="0" w:line="240" w:lineRule="auto"/>
        <w:jc w:val="both"/>
        <w:rPr>
          <w:rFonts w:ascii="Times New Roman" w:eastAsia="Times New Roman" w:hAnsi="Times New Roman" w:cs="Times New Roman"/>
          <w:bCs/>
          <w:noProof w:val="0"/>
          <w:sz w:val="24"/>
          <w:szCs w:val="24"/>
        </w:rPr>
      </w:pPr>
    </w:p>
    <w:p w:rsidR="00ED3CF8" w:rsidRPr="00ED3CF8" w:rsidRDefault="00ED3CF8" w:rsidP="00ED3CF8">
      <w:pPr>
        <w:spacing w:after="0" w:line="240" w:lineRule="auto"/>
        <w:jc w:val="both"/>
        <w:rPr>
          <w:rFonts w:ascii="Times New Roman" w:eastAsia="Times New Roman" w:hAnsi="Times New Roman" w:cs="Times New Roman"/>
          <w:bCs/>
          <w:noProof w:val="0"/>
          <w:sz w:val="24"/>
          <w:szCs w:val="24"/>
          <w:lang w:val="en-US"/>
        </w:rPr>
      </w:pPr>
      <w:r>
        <w:rPr>
          <w:rFonts w:ascii="Times New Roman" w:eastAsia="Times New Roman" w:hAnsi="Times New Roman" w:cs="Times New Roman"/>
          <w:bCs/>
          <w:noProof w:val="0"/>
          <w:sz w:val="24"/>
          <w:szCs w:val="24"/>
          <w:lang w:val="en-US"/>
        </w:rPr>
        <w:tab/>
      </w:r>
      <w:r w:rsidRPr="00ED3CF8">
        <w:rPr>
          <w:rFonts w:ascii="Times New Roman" w:eastAsia="Times New Roman" w:hAnsi="Times New Roman" w:cs="Times New Roman"/>
          <w:bCs/>
          <w:noProof w:val="0"/>
          <w:sz w:val="24"/>
          <w:szCs w:val="24"/>
          <w:lang w:val="en-US"/>
        </w:rPr>
        <w:t>Kako je veliki broj časova u pojedinim školama izgubljen, odluka da li će se završni ispiti za malu i veliku maturu modifikovati uglavnom će zavisiti od tumačenja rezultata probnog testa. Osmaci su svoje probne testove imali u četvrtak i petak protekle nedelje, a Viđikant ističe da su zadovoljni realizacijom, pošto je 98 odsto učenika polagalo testove.</w:t>
      </w:r>
      <w:r>
        <w:rPr>
          <w:rFonts w:ascii="Times New Roman" w:eastAsia="Times New Roman" w:hAnsi="Times New Roman" w:cs="Times New Roman"/>
          <w:bCs/>
          <w:noProof w:val="0"/>
          <w:sz w:val="24"/>
          <w:szCs w:val="24"/>
          <w:lang w:val="en-US"/>
        </w:rPr>
        <w:t xml:space="preserve"> </w:t>
      </w:r>
      <w:r w:rsidRPr="00ED3CF8">
        <w:rPr>
          <w:rFonts w:ascii="Times New Roman" w:eastAsia="Times New Roman" w:hAnsi="Times New Roman" w:cs="Times New Roman"/>
          <w:bCs/>
          <w:noProof w:val="0"/>
          <w:sz w:val="24"/>
          <w:szCs w:val="24"/>
          <w:lang w:val="en-US"/>
        </w:rPr>
        <w:t>"Mi smo kao školska uprava obišli nekih 30 škola da vidimo kako je organizovan sam rad probnog testa. Ono što je najinteresantnije je da su komentari samih učenika na kvalitet i težinu pitanja bili pozitivni. Kada smo ih pitali za procenu težine pitanja, većina je dala ocenu šest, sedam ili osam", naveo je on.</w:t>
      </w:r>
      <w:r>
        <w:rPr>
          <w:rFonts w:ascii="Times New Roman" w:eastAsia="Times New Roman" w:hAnsi="Times New Roman" w:cs="Times New Roman"/>
          <w:bCs/>
          <w:noProof w:val="0"/>
          <w:sz w:val="24"/>
          <w:szCs w:val="24"/>
          <w:lang w:val="en-US"/>
        </w:rPr>
        <w:t xml:space="preserve"> </w:t>
      </w:r>
      <w:r w:rsidRPr="00ED3CF8">
        <w:rPr>
          <w:rFonts w:ascii="Times New Roman" w:eastAsia="Times New Roman" w:hAnsi="Times New Roman" w:cs="Times New Roman"/>
          <w:bCs/>
          <w:noProof w:val="0"/>
          <w:sz w:val="24"/>
          <w:szCs w:val="24"/>
          <w:lang w:val="en-US"/>
        </w:rPr>
        <w:t>Učenici su test radili preko sat vremena. Test iz srpskog jezika bio je malo teži jer je bilo puno pitanja i tekstova da se čita, dok je matematika po mišljenju učenika bila laka. Zbog ovakvih komentara učenika, Viđikant pretpostavlja da neće biti potrebno modifikovati završne ispite.</w:t>
      </w:r>
    </w:p>
    <w:p w:rsidR="00ED3CF8" w:rsidRDefault="00ED3CF8" w:rsidP="00ED3CF8">
      <w:pPr>
        <w:spacing w:after="0" w:line="240" w:lineRule="auto"/>
        <w:rPr>
          <w:rFonts w:ascii="Times New Roman" w:eastAsia="Times New Roman" w:hAnsi="Times New Roman" w:cs="Times New Roman"/>
          <w:bCs/>
          <w:noProof w:val="0"/>
          <w:sz w:val="24"/>
          <w:szCs w:val="24"/>
        </w:rPr>
      </w:pPr>
    </w:p>
    <w:p w:rsidR="007C4666" w:rsidRPr="007C4666" w:rsidRDefault="007C4666" w:rsidP="007C4666">
      <w:pPr>
        <w:spacing w:after="0" w:line="240" w:lineRule="auto"/>
        <w:jc w:val="center"/>
        <w:rPr>
          <w:rFonts w:ascii="Times New Roman" w:eastAsia="Times New Roman" w:hAnsi="Times New Roman" w:cs="Times New Roman"/>
          <w:b/>
          <w:bCs/>
          <w:noProof w:val="0"/>
          <w:color w:val="0000CC"/>
          <w:sz w:val="28"/>
          <w:szCs w:val="24"/>
        </w:rPr>
      </w:pPr>
      <w:r w:rsidRPr="007C4666">
        <w:rPr>
          <w:rFonts w:ascii="Times New Roman" w:eastAsia="Times New Roman" w:hAnsi="Times New Roman" w:cs="Times New Roman"/>
          <w:b/>
          <w:bCs/>
          <w:noProof w:val="0"/>
          <w:color w:val="0000CC"/>
          <w:sz w:val="28"/>
          <w:szCs w:val="24"/>
        </w:rPr>
        <w:t>Za studente program "Vork end trevel"</w:t>
      </w:r>
    </w:p>
    <w:p w:rsidR="007C4666" w:rsidRDefault="007C4666" w:rsidP="007C4666">
      <w:pPr>
        <w:spacing w:after="0" w:line="240" w:lineRule="auto"/>
        <w:rPr>
          <w:rFonts w:ascii="Times New Roman" w:eastAsia="Times New Roman" w:hAnsi="Times New Roman" w:cs="Times New Roman"/>
          <w:bCs/>
          <w:noProof w:val="0"/>
          <w:sz w:val="24"/>
          <w:szCs w:val="24"/>
        </w:rPr>
      </w:pPr>
    </w:p>
    <w:p w:rsidR="007C4666" w:rsidRDefault="007C4666" w:rsidP="007C4666">
      <w:pPr>
        <w:spacing w:after="0" w:line="240" w:lineRule="auto"/>
        <w:jc w:val="both"/>
        <w:rPr>
          <w:rFonts w:ascii="Times New Roman" w:eastAsia="Times New Roman" w:hAnsi="Times New Roman" w:cs="Times New Roman"/>
          <w:bCs/>
          <w:noProof w:val="0"/>
          <w:sz w:val="24"/>
          <w:szCs w:val="24"/>
          <w:lang w:val="en-US"/>
        </w:rPr>
      </w:pPr>
      <w:r>
        <w:rPr>
          <w:rFonts w:ascii="Times New Roman" w:eastAsia="Times New Roman" w:hAnsi="Times New Roman" w:cs="Times New Roman"/>
          <w:bCs/>
          <w:noProof w:val="0"/>
          <w:sz w:val="24"/>
          <w:szCs w:val="24"/>
        </w:rPr>
        <w:tab/>
        <w:t>Letnji</w:t>
      </w:r>
      <w:r w:rsidRPr="00894DAC">
        <w:rPr>
          <w:rFonts w:ascii="Times New Roman" w:eastAsia="Times New Roman" w:hAnsi="Times New Roman" w:cs="Times New Roman"/>
          <w:bCs/>
          <w:noProof w:val="0"/>
          <w:sz w:val="24"/>
          <w:szCs w:val="24"/>
        </w:rPr>
        <w:t xml:space="preserve"> raspust hiljade mladih sa univerziteta širom naše zemlje provešće radno u Americi, gde će za skromnu zaradu tokom tri meseca raditi i po tri posla dnevno. Agencije im garantuju jednog sigurnog poslodavca, osiguranje i smeštaj, a za sve ostalo studenti se moraju sami snaći, desetak hiljada </w:t>
      </w:r>
      <w:r>
        <w:rPr>
          <w:rFonts w:ascii="Times New Roman" w:eastAsia="Times New Roman" w:hAnsi="Times New Roman" w:cs="Times New Roman"/>
          <w:bCs/>
          <w:noProof w:val="0"/>
          <w:sz w:val="24"/>
          <w:szCs w:val="24"/>
        </w:rPr>
        <w:t xml:space="preserve">kilometara daleko od svog doma. </w:t>
      </w:r>
      <w:r w:rsidRPr="00894DAC">
        <w:rPr>
          <w:rFonts w:ascii="Times New Roman" w:eastAsia="Times New Roman" w:hAnsi="Times New Roman" w:cs="Times New Roman"/>
          <w:bCs/>
          <w:noProof w:val="0"/>
          <w:sz w:val="24"/>
          <w:szCs w:val="24"/>
        </w:rPr>
        <w:t>Američki san za studente iz Srbije ne podrazumeva kuću u predgrađu Čikaga, bazen u skrivenom delu dvorišta, skup automobil, niti stan na Menhetnu. Par hiljada zarađenih dolara u džepu i nekoliko fotografija sa popularnih lokacija, ispunjenje su svih snova studenata koji će i ove godine "proći" kroz program "Work&amp;Travel". Za mesec dana ovi mladi ljudi kreću na dalek put.</w:t>
      </w:r>
      <w:r w:rsidRPr="00894DAC">
        <w:rPr>
          <w:rFonts w:ascii="Georgia" w:eastAsia="Times New Roman" w:hAnsi="Georgia" w:cs="Arial"/>
          <w:noProof w:val="0"/>
          <w:color w:val="333333"/>
          <w:sz w:val="24"/>
          <w:szCs w:val="24"/>
          <w:lang w:val="en-US"/>
        </w:rPr>
        <w:t xml:space="preserve"> </w:t>
      </w:r>
    </w:p>
    <w:p w:rsidR="007C4666" w:rsidRDefault="007C4666" w:rsidP="007C4666">
      <w:pPr>
        <w:spacing w:after="0" w:line="240" w:lineRule="auto"/>
        <w:jc w:val="both"/>
        <w:rPr>
          <w:rFonts w:ascii="Times New Roman" w:eastAsia="Times New Roman" w:hAnsi="Times New Roman" w:cs="Times New Roman"/>
          <w:bCs/>
          <w:noProof w:val="0"/>
          <w:sz w:val="24"/>
          <w:szCs w:val="24"/>
          <w:lang w:val="en-US"/>
        </w:rPr>
      </w:pPr>
      <w:r>
        <w:rPr>
          <w:rFonts w:ascii="Times New Roman" w:eastAsia="Times New Roman" w:hAnsi="Times New Roman" w:cs="Times New Roman"/>
          <w:bCs/>
          <w:noProof w:val="0"/>
          <w:sz w:val="24"/>
          <w:szCs w:val="24"/>
          <w:lang w:val="en-US"/>
        </w:rPr>
        <w:tab/>
      </w:r>
      <w:r w:rsidRPr="00894DAC">
        <w:rPr>
          <w:rFonts w:ascii="Times New Roman" w:eastAsia="Times New Roman" w:hAnsi="Times New Roman" w:cs="Times New Roman"/>
          <w:bCs/>
          <w:noProof w:val="0"/>
          <w:sz w:val="24"/>
          <w:szCs w:val="24"/>
          <w:lang w:val="en-US"/>
        </w:rPr>
        <w:t xml:space="preserve">Svi programi obuhvataju osiguranje, podršku sponzorske kompanije tokom boravka u Americi i pripremu dokumentacije i zakazivanje termina u Konzulatu SAD. Ono što programi ne </w:t>
      </w:r>
      <w:r w:rsidRPr="00894DAC">
        <w:rPr>
          <w:rFonts w:ascii="Times New Roman" w:eastAsia="Times New Roman" w:hAnsi="Times New Roman" w:cs="Times New Roman"/>
          <w:bCs/>
          <w:noProof w:val="0"/>
          <w:sz w:val="24"/>
          <w:szCs w:val="24"/>
          <w:lang w:val="en-US"/>
        </w:rPr>
        <w:lastRenderedPageBreak/>
        <w:t>obuhvataju su povratne avionske karte, čija cena varira u zavisnosti od odredišta, taksa za razgovor u Ambasadi u iznosu od 140 američkih dolara i individualni troškovi ishrane i smeštaja.</w:t>
      </w:r>
    </w:p>
    <w:p w:rsidR="007C4666" w:rsidRPr="007C4666" w:rsidRDefault="007C4666" w:rsidP="007C4666">
      <w:pPr>
        <w:spacing w:after="0" w:line="240" w:lineRule="auto"/>
        <w:jc w:val="both"/>
        <w:rPr>
          <w:rFonts w:ascii="Times New Roman" w:eastAsia="Times New Roman" w:hAnsi="Times New Roman" w:cs="Times New Roman"/>
          <w:bCs/>
          <w:noProof w:val="0"/>
          <w:sz w:val="24"/>
          <w:szCs w:val="24"/>
          <w:lang w:val="en-US"/>
        </w:rPr>
      </w:pPr>
    </w:p>
    <w:p w:rsidR="00E2484E" w:rsidRPr="007C4666" w:rsidRDefault="00E2484E" w:rsidP="00E2484E">
      <w:pPr>
        <w:spacing w:after="0" w:line="240" w:lineRule="auto"/>
        <w:jc w:val="center"/>
        <w:rPr>
          <w:rFonts w:ascii="Times New Roman" w:eastAsia="Times New Roman" w:hAnsi="Times New Roman" w:cs="Times New Roman"/>
          <w:b/>
          <w:bCs/>
          <w:noProof w:val="0"/>
          <w:color w:val="0000CC"/>
          <w:sz w:val="28"/>
          <w:szCs w:val="24"/>
          <w:lang w:val="en-US"/>
        </w:rPr>
      </w:pPr>
      <w:r w:rsidRPr="007C4666">
        <w:rPr>
          <w:rFonts w:ascii="Times New Roman" w:eastAsia="Times New Roman" w:hAnsi="Times New Roman" w:cs="Times New Roman"/>
          <w:b/>
          <w:bCs/>
          <w:noProof w:val="0"/>
          <w:color w:val="0000CC"/>
          <w:sz w:val="28"/>
          <w:szCs w:val="24"/>
          <w:lang w:val="en-US"/>
        </w:rPr>
        <w:t>SKONUS za reformu visokoškolskog obrazovanja</w:t>
      </w:r>
    </w:p>
    <w:p w:rsidR="00E2484E" w:rsidRPr="00E2484E" w:rsidRDefault="00E2484E" w:rsidP="00E2484E">
      <w:pPr>
        <w:spacing w:after="0" w:line="240" w:lineRule="auto"/>
        <w:rPr>
          <w:rFonts w:ascii="Times New Roman" w:eastAsia="Times New Roman" w:hAnsi="Times New Roman" w:cs="Times New Roman"/>
          <w:b/>
          <w:bCs/>
          <w:noProof w:val="0"/>
          <w:sz w:val="24"/>
          <w:szCs w:val="24"/>
          <w:lang w:val="en-US"/>
        </w:rPr>
      </w:pPr>
    </w:p>
    <w:p w:rsidR="00E2484E" w:rsidRPr="00E2484E" w:rsidRDefault="007C4666" w:rsidP="007C4666">
      <w:pPr>
        <w:spacing w:after="0" w:line="240" w:lineRule="auto"/>
        <w:jc w:val="both"/>
        <w:rPr>
          <w:rFonts w:ascii="Times New Roman" w:eastAsia="Times New Roman" w:hAnsi="Times New Roman" w:cs="Times New Roman"/>
          <w:bCs/>
          <w:noProof w:val="0"/>
          <w:sz w:val="24"/>
          <w:szCs w:val="24"/>
          <w:lang w:val="en-US"/>
        </w:rPr>
      </w:pPr>
      <w:r w:rsidRPr="00E2484E">
        <w:rPr>
          <w:rFonts w:ascii="Times New Roman" w:eastAsia="Times New Roman" w:hAnsi="Times New Roman" w:cs="Times New Roman"/>
          <w:bCs/>
          <w:sz w:val="24"/>
          <w:szCs w:val="24"/>
          <w:lang w:eastAsia="sr-Latn-RS"/>
        </w:rPr>
        <w:drawing>
          <wp:anchor distT="0" distB="0" distL="114300" distR="114300" simplePos="0" relativeHeight="251676672" behindDoc="0" locked="0" layoutInCell="1" allowOverlap="1" wp14:anchorId="16D61B6F" wp14:editId="2EE72A32">
            <wp:simplePos x="0" y="0"/>
            <wp:positionH relativeFrom="column">
              <wp:posOffset>3724275</wp:posOffset>
            </wp:positionH>
            <wp:positionV relativeFrom="paragraph">
              <wp:posOffset>306070</wp:posOffset>
            </wp:positionV>
            <wp:extent cx="2171700" cy="1085850"/>
            <wp:effectExtent l="0" t="0" r="0" b="0"/>
            <wp:wrapSquare wrapText="bothSides"/>
            <wp:docPr id="16" name="Picture 1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2171700" cy="1085850"/>
                    </a:xfrm>
                    <a:prstGeom prst="rect">
                      <a:avLst/>
                    </a:prstGeom>
                    <a:noFill/>
                    <a:ln>
                      <a:noFill/>
                    </a:ln>
                  </pic:spPr>
                </pic:pic>
              </a:graphicData>
            </a:graphic>
            <wp14:sizeRelH relativeFrom="page">
              <wp14:pctWidth>0</wp14:pctWidth>
            </wp14:sizeRelH>
            <wp14:sizeRelV relativeFrom="page">
              <wp14:pctHeight>0</wp14:pctHeight>
            </wp14:sizeRelV>
          </wp:anchor>
        </w:drawing>
      </w:r>
      <w:r w:rsidR="00E2484E" w:rsidRPr="00E2484E">
        <w:rPr>
          <w:rFonts w:ascii="Times New Roman" w:eastAsia="Times New Roman" w:hAnsi="Times New Roman" w:cs="Times New Roman"/>
          <w:b/>
          <w:bCs/>
          <w:noProof w:val="0"/>
          <w:sz w:val="24"/>
          <w:szCs w:val="24"/>
          <w:lang w:val="en-US"/>
        </w:rPr>
        <w:tab/>
      </w:r>
      <w:r w:rsidR="00E2484E" w:rsidRPr="00E2484E">
        <w:rPr>
          <w:rFonts w:ascii="Times New Roman" w:eastAsia="Times New Roman" w:hAnsi="Times New Roman" w:cs="Times New Roman"/>
          <w:bCs/>
          <w:noProof w:val="0"/>
          <w:sz w:val="24"/>
          <w:szCs w:val="24"/>
          <w:lang w:val="en-US"/>
        </w:rPr>
        <w:t>Studentska konferencija univerziteta Srbije (SKONUS) u saradnji sa studentskim parlamentima svih univerziteta, pokrenula je kampanju "Potpiši za 10" za reformu visokoškolskog obrazovanja, i u okviru nje peticiju koju je, kako navode iz te organizacije, za tri dana potpisalo 7.000 studenata.</w:t>
      </w:r>
      <w:r>
        <w:rPr>
          <w:rFonts w:ascii="Times New Roman" w:eastAsia="Times New Roman" w:hAnsi="Times New Roman" w:cs="Times New Roman"/>
          <w:bCs/>
          <w:noProof w:val="0"/>
          <w:sz w:val="24"/>
          <w:szCs w:val="24"/>
          <w:lang w:val="en-US"/>
        </w:rPr>
        <w:t xml:space="preserve"> </w:t>
      </w:r>
      <w:r w:rsidR="00E2484E" w:rsidRPr="00E2484E">
        <w:rPr>
          <w:rFonts w:ascii="Times New Roman" w:eastAsia="Times New Roman" w:hAnsi="Times New Roman" w:cs="Times New Roman"/>
          <w:bCs/>
          <w:noProof w:val="0"/>
          <w:sz w:val="24"/>
          <w:szCs w:val="24"/>
          <w:lang w:val="en-US"/>
        </w:rPr>
        <w:t>Kako se navodi u saopštenju SKONUS-a, studenti traže da uslov za budžet i dalje bude 48 bodova, da se akademcima na svim nivoima studija omogući apsolventski staž najduže godinu dana po isteku redovnog roka, ali i da se definiše struktura, transparentnost i opravdanost visine školarina.</w:t>
      </w:r>
      <w:r>
        <w:rPr>
          <w:rFonts w:ascii="Times New Roman" w:eastAsia="Times New Roman" w:hAnsi="Times New Roman" w:cs="Times New Roman"/>
          <w:bCs/>
          <w:noProof w:val="0"/>
          <w:sz w:val="24"/>
          <w:szCs w:val="24"/>
          <w:lang w:val="en-US"/>
        </w:rPr>
        <w:t xml:space="preserve"> </w:t>
      </w:r>
      <w:r w:rsidR="00E2484E" w:rsidRPr="00E2484E">
        <w:rPr>
          <w:rFonts w:ascii="Times New Roman" w:eastAsia="Times New Roman" w:hAnsi="Times New Roman" w:cs="Times New Roman"/>
          <w:bCs/>
          <w:noProof w:val="0"/>
          <w:sz w:val="24"/>
          <w:szCs w:val="24"/>
          <w:lang w:val="en-US"/>
        </w:rPr>
        <w:t>Studenti traže i da se broj ispitnih rokova više ne definiše Zakonom o visokom obrazovanju, već da to bude prepušteno univerzitetima i fakultetima, prenosi Tanjug.</w:t>
      </w:r>
      <w:r>
        <w:rPr>
          <w:rFonts w:ascii="Times New Roman" w:eastAsia="Times New Roman" w:hAnsi="Times New Roman" w:cs="Times New Roman"/>
          <w:bCs/>
          <w:noProof w:val="0"/>
          <w:sz w:val="24"/>
          <w:szCs w:val="24"/>
          <w:lang w:val="en-US"/>
        </w:rPr>
        <w:t xml:space="preserve"> </w:t>
      </w:r>
      <w:r w:rsidR="00E2484E" w:rsidRPr="00E2484E">
        <w:rPr>
          <w:rFonts w:ascii="Times New Roman" w:eastAsia="Times New Roman" w:hAnsi="Times New Roman" w:cs="Times New Roman"/>
          <w:bCs/>
          <w:noProof w:val="0"/>
          <w:sz w:val="24"/>
          <w:szCs w:val="24"/>
          <w:lang w:val="en-US"/>
        </w:rPr>
        <w:t>Na spisku zahteva je i potpuna reevaluacija opterećenja studenata, usvajanje nacionalnog okvira kvalifikacija i usklađivanje šifrarnika zanimanja sa Nacionalnom službom za zapošljavanje.</w:t>
      </w:r>
      <w:r>
        <w:rPr>
          <w:rFonts w:ascii="Times New Roman" w:eastAsia="Times New Roman" w:hAnsi="Times New Roman" w:cs="Times New Roman"/>
          <w:bCs/>
          <w:noProof w:val="0"/>
          <w:sz w:val="24"/>
          <w:szCs w:val="24"/>
          <w:lang w:val="en-US"/>
        </w:rPr>
        <w:t xml:space="preserve"> </w:t>
      </w:r>
      <w:r w:rsidR="00E2484E" w:rsidRPr="00E2484E">
        <w:rPr>
          <w:rFonts w:ascii="Times New Roman" w:eastAsia="Times New Roman" w:hAnsi="Times New Roman" w:cs="Times New Roman"/>
          <w:bCs/>
          <w:noProof w:val="0"/>
          <w:sz w:val="24"/>
          <w:szCs w:val="24"/>
          <w:lang w:val="en-US"/>
        </w:rPr>
        <w:t>Studenti se takođe zalažu i za uvođenje petogodišnjih integrisanih studija na učiteljskim i nastavničkim fakultetima.</w:t>
      </w:r>
      <w:r>
        <w:rPr>
          <w:rFonts w:ascii="Times New Roman" w:eastAsia="Times New Roman" w:hAnsi="Times New Roman" w:cs="Times New Roman"/>
          <w:bCs/>
          <w:noProof w:val="0"/>
          <w:sz w:val="24"/>
          <w:szCs w:val="24"/>
          <w:lang w:val="en-US"/>
        </w:rPr>
        <w:t xml:space="preserve"> </w:t>
      </w:r>
      <w:r w:rsidR="00E2484E" w:rsidRPr="00E2484E">
        <w:rPr>
          <w:rFonts w:ascii="Times New Roman" w:eastAsia="Times New Roman" w:hAnsi="Times New Roman" w:cs="Times New Roman"/>
          <w:bCs/>
          <w:noProof w:val="0"/>
          <w:sz w:val="24"/>
          <w:szCs w:val="24"/>
          <w:lang w:val="en-US"/>
        </w:rPr>
        <w:t>Potpisivanje peticije, počelo je 27. aprila i trajaće deset dana, a prikupljanje potpisa odvija se u isto vreme na fakultetima u celoj Srbiji.</w:t>
      </w:r>
    </w:p>
    <w:p w:rsidR="00E2484E" w:rsidRPr="00153489" w:rsidRDefault="00E2484E" w:rsidP="00ED3CF8">
      <w:pPr>
        <w:spacing w:after="0" w:line="240" w:lineRule="auto"/>
        <w:rPr>
          <w:rFonts w:ascii="Times New Roman" w:eastAsia="Times New Roman" w:hAnsi="Times New Roman" w:cs="Times New Roman"/>
          <w:bCs/>
          <w:noProof w:val="0"/>
          <w:sz w:val="24"/>
          <w:szCs w:val="24"/>
        </w:rPr>
      </w:pPr>
    </w:p>
    <w:p w:rsidR="007F1D1B" w:rsidRPr="00ED3CF8" w:rsidRDefault="007F1D1B" w:rsidP="0065759F">
      <w:pPr>
        <w:spacing w:after="0" w:line="240" w:lineRule="auto"/>
        <w:jc w:val="center"/>
        <w:rPr>
          <w:rFonts w:ascii="Times New Roman" w:eastAsia="Calibri" w:hAnsi="Times New Roman" w:cs="Times New Roman"/>
          <w:b/>
          <w:color w:val="0000CC"/>
          <w:sz w:val="28"/>
        </w:rPr>
      </w:pPr>
      <w:r w:rsidRPr="00ED3CF8">
        <w:rPr>
          <w:rFonts w:ascii="Times New Roman" w:eastAsia="Calibri" w:hAnsi="Times New Roman" w:cs="Times New Roman"/>
          <w:b/>
          <w:color w:val="0000CC"/>
          <w:sz w:val="28"/>
        </w:rPr>
        <w:t>Portreti od testa</w:t>
      </w:r>
    </w:p>
    <w:p w:rsidR="007F1D1B" w:rsidRPr="007F1D1B" w:rsidRDefault="007F1D1B" w:rsidP="0065759F">
      <w:pPr>
        <w:spacing w:after="0" w:line="240" w:lineRule="auto"/>
        <w:jc w:val="center"/>
        <w:rPr>
          <w:rFonts w:ascii="Times New Roman" w:eastAsia="Calibri" w:hAnsi="Times New Roman" w:cs="Times New Roman"/>
          <w:bCs/>
          <w:sz w:val="24"/>
        </w:rPr>
      </w:pPr>
    </w:p>
    <w:p w:rsidR="007F1D1B" w:rsidRPr="007F1D1B" w:rsidRDefault="007F1D1B" w:rsidP="007F1D1B">
      <w:pPr>
        <w:spacing w:after="0" w:line="240" w:lineRule="auto"/>
        <w:jc w:val="both"/>
        <w:rPr>
          <w:rFonts w:ascii="Times New Roman" w:eastAsia="Calibri" w:hAnsi="Times New Roman" w:cs="Times New Roman"/>
          <w:bCs/>
          <w:sz w:val="24"/>
        </w:rPr>
      </w:pPr>
      <w:r>
        <w:rPr>
          <w:rFonts w:ascii="Times New Roman" w:eastAsia="Calibri" w:hAnsi="Times New Roman" w:cs="Times New Roman"/>
          <w:bCs/>
          <w:sz w:val="24"/>
        </w:rPr>
        <w:tab/>
      </w:r>
      <w:r w:rsidRPr="007F1D1B">
        <w:rPr>
          <w:rFonts w:ascii="Times New Roman" w:eastAsia="Calibri" w:hAnsi="Times New Roman" w:cs="Times New Roman"/>
          <w:bCs/>
          <w:sz w:val="24"/>
        </w:rPr>
        <w:t>Mladi pekari, u Mlekarskoj školi „Dr. Obren Pejić” u Pirotu bave se i umetničkim oblikovanjem testa. Od njega prave portrete Svetog Save, Vuka Karadžića... Ovoga leta predstavlja će Srbiju</w:t>
      </w:r>
      <w:r>
        <w:rPr>
          <w:rFonts w:ascii="Times New Roman" w:eastAsia="Calibri" w:hAnsi="Times New Roman" w:cs="Times New Roman"/>
          <w:bCs/>
          <w:sz w:val="24"/>
        </w:rPr>
        <w:t xml:space="preserve"> </w:t>
      </w:r>
      <w:r w:rsidRPr="007F1D1B">
        <w:rPr>
          <w:rFonts w:ascii="Times New Roman" w:eastAsia="Calibri" w:hAnsi="Times New Roman" w:cs="Times New Roman"/>
          <w:sz w:val="24"/>
        </w:rPr>
        <w:t>na Evropskom prvenstvu u pekarstvu u Italiji.</w:t>
      </w:r>
    </w:p>
    <w:p w:rsidR="007F1D1B" w:rsidRPr="009908AD" w:rsidRDefault="007F1D1B" w:rsidP="009908AD">
      <w:pPr>
        <w:spacing w:after="0" w:line="240" w:lineRule="auto"/>
        <w:jc w:val="center"/>
        <w:rPr>
          <w:rFonts w:ascii="Times New Roman" w:eastAsia="Calibri" w:hAnsi="Times New Roman" w:cs="Times New Roman"/>
          <w:b/>
          <w:sz w:val="24"/>
        </w:rPr>
      </w:pPr>
    </w:p>
    <w:p w:rsidR="009B44BE" w:rsidRPr="005702A5" w:rsidRDefault="005702A5" w:rsidP="00111045">
      <w:pPr>
        <w:spacing w:after="0" w:line="240" w:lineRule="auto"/>
        <w:jc w:val="center"/>
        <w:rPr>
          <w:rFonts w:ascii="Times New Roman" w:eastAsia="Calibri" w:hAnsi="Times New Roman" w:cs="Times New Roman"/>
          <w:b/>
          <w:color w:val="0000CC"/>
          <w:sz w:val="28"/>
        </w:rPr>
      </w:pPr>
      <w:r w:rsidRPr="005702A5">
        <w:rPr>
          <w:rFonts w:ascii="Times New Roman" w:eastAsia="Calibri" w:hAnsi="Times New Roman" w:cs="Times New Roman"/>
          <w:b/>
          <w:color w:val="0000CC"/>
          <w:sz w:val="28"/>
        </w:rPr>
        <w:t xml:space="preserve">Medicinski fakultet: </w:t>
      </w:r>
      <w:r w:rsidR="009B44BE" w:rsidRPr="005702A5">
        <w:rPr>
          <w:rFonts w:ascii="Times New Roman" w:eastAsia="Calibri" w:hAnsi="Times New Roman" w:cs="Times New Roman"/>
          <w:b/>
          <w:color w:val="0000CC"/>
          <w:sz w:val="28"/>
        </w:rPr>
        <w:t xml:space="preserve">Veliki odziv za izbor dekana </w:t>
      </w:r>
      <w:r w:rsidRPr="005702A5">
        <w:rPr>
          <w:rFonts w:ascii="Times New Roman" w:eastAsia="Calibri" w:hAnsi="Times New Roman" w:cs="Times New Roman"/>
          <w:b/>
          <w:color w:val="0000CC"/>
          <w:sz w:val="28"/>
        </w:rPr>
        <w:t>-</w:t>
      </w:r>
    </w:p>
    <w:p w:rsidR="009B44BE" w:rsidRPr="005702A5" w:rsidRDefault="005702A5" w:rsidP="00111045">
      <w:pPr>
        <w:spacing w:after="0" w:line="240" w:lineRule="auto"/>
        <w:jc w:val="center"/>
        <w:rPr>
          <w:rFonts w:ascii="Times New Roman" w:eastAsia="Calibri" w:hAnsi="Times New Roman" w:cs="Times New Roman"/>
          <w:b/>
          <w:color w:val="0000CC"/>
          <w:sz w:val="28"/>
        </w:rPr>
      </w:pPr>
      <w:r w:rsidRPr="005702A5">
        <w:rPr>
          <w:rFonts w:ascii="Times New Roman" w:eastAsia="Calibri" w:hAnsi="Times New Roman" w:cs="Times New Roman"/>
          <w:b/>
          <w:color w:val="0000CC"/>
          <w:sz w:val="28"/>
        </w:rPr>
        <w:t>i</w:t>
      </w:r>
      <w:r w:rsidR="009B44BE" w:rsidRPr="005702A5">
        <w:rPr>
          <w:rFonts w:ascii="Times New Roman" w:eastAsia="Calibri" w:hAnsi="Times New Roman" w:cs="Times New Roman"/>
          <w:b/>
          <w:color w:val="0000CC"/>
          <w:sz w:val="28"/>
        </w:rPr>
        <w:t>zbor se nastavlja za dve nedelje</w:t>
      </w:r>
    </w:p>
    <w:p w:rsidR="009B44BE" w:rsidRPr="009B44BE" w:rsidRDefault="009B44BE" w:rsidP="00111045">
      <w:pPr>
        <w:spacing w:after="0" w:line="240" w:lineRule="auto"/>
        <w:jc w:val="both"/>
        <w:rPr>
          <w:rFonts w:ascii="Times New Roman" w:eastAsia="Calibri" w:hAnsi="Times New Roman" w:cs="Times New Roman"/>
          <w:sz w:val="24"/>
        </w:rPr>
      </w:pPr>
    </w:p>
    <w:p w:rsidR="009B44BE" w:rsidRDefault="009B44BE" w:rsidP="00111045">
      <w:pPr>
        <w:spacing w:after="0" w:line="240" w:lineRule="auto"/>
        <w:jc w:val="both"/>
        <w:rPr>
          <w:rFonts w:ascii="Times New Roman" w:eastAsia="Calibri" w:hAnsi="Times New Roman" w:cs="Times New Roman"/>
          <w:bCs/>
          <w:sz w:val="24"/>
        </w:rPr>
      </w:pPr>
      <w:r w:rsidRPr="009B44BE">
        <w:rPr>
          <w:rFonts w:ascii="Times New Roman" w:eastAsia="Calibri" w:hAnsi="Times New Roman" w:cs="Times New Roman"/>
          <w:bCs/>
          <w:sz w:val="24"/>
        </w:rPr>
        <w:tab/>
        <w:t xml:space="preserve">Nikada kao do sada glasanje za prvog čoveka Medicinskog fakulteta nije imalo toliki odziv. To nam govori da je naše opredeljenje da u izbor dekana i prodekana uđu svi redovni </w:t>
      </w:r>
      <w:r w:rsidRPr="009B44BE">
        <w:rPr>
          <w:rFonts w:ascii="Times New Roman" w:eastAsia="Calibri" w:hAnsi="Times New Roman" w:cs="Times New Roman"/>
          <w:sz w:val="24"/>
        </w:rPr>
        <w:t>profesori, dalo dobre rezultate – kaže dekan Medicinskog fakulteta prof. dr Nikola Grujić.</w:t>
      </w:r>
      <w:r w:rsidRPr="009B44BE">
        <w:rPr>
          <w:rFonts w:ascii="Times New Roman" w:eastAsia="Calibri" w:hAnsi="Times New Roman" w:cs="Times New Roman"/>
          <w:bCs/>
          <w:sz w:val="24"/>
        </w:rPr>
        <w:t xml:space="preserve"> </w:t>
      </w:r>
      <w:r w:rsidRPr="009B44BE">
        <w:rPr>
          <w:rFonts w:ascii="Times New Roman" w:eastAsia="Calibri" w:hAnsi="Times New Roman" w:cs="Times New Roman"/>
          <w:sz w:val="24"/>
        </w:rPr>
        <w:t>Na sednici Izbornog veća evidentirana je lista od 20 kandidata. Tajnim glasanjem Veće bira najbolje, a prvo troje ide u drugi izborni krug. Najveći broj glasova dobili su dr Dragan Dankuc, dr Snežana Brkić i dr Tihomir Vejnović. Oni su praktično prošli u drugi izborni krug, te će, po rečima dekana Grujića, sad imati vremena da do sednice Nastavno-naučnog veća oforme svoje timove, i osmisle program budućeg rada. Sednica će, po rečima dekana, biti održana sredinom meseca, a na njoj će se birati dva najbolja kandidata. Oni će potom doći pred Savet fakulteta, koji čine predstavnici Naučno-nastavnog veća, osnivača i studenata, a njegovi članovi izabraće najboljeg, koji će dužnost preuzeti u novoj školskoj godini.</w:t>
      </w:r>
      <w:r>
        <w:rPr>
          <w:rFonts w:ascii="Times New Roman" w:eastAsia="Calibri" w:hAnsi="Times New Roman" w:cs="Times New Roman"/>
          <w:bCs/>
          <w:sz w:val="24"/>
        </w:rPr>
        <w:t xml:space="preserve"> </w:t>
      </w:r>
    </w:p>
    <w:p w:rsidR="009B44BE" w:rsidRPr="00F10220" w:rsidRDefault="009B44BE" w:rsidP="00111045">
      <w:pPr>
        <w:spacing w:after="0" w:line="240" w:lineRule="auto"/>
        <w:jc w:val="both"/>
        <w:rPr>
          <w:rFonts w:ascii="Times New Roman" w:eastAsia="Calibri" w:hAnsi="Times New Roman" w:cs="Times New Roman"/>
          <w:bCs/>
          <w:sz w:val="24"/>
        </w:rPr>
      </w:pPr>
      <w:r>
        <w:rPr>
          <w:rFonts w:ascii="Times New Roman" w:eastAsia="Calibri" w:hAnsi="Times New Roman" w:cs="Times New Roman"/>
          <w:bCs/>
          <w:sz w:val="24"/>
        </w:rPr>
        <w:tab/>
      </w:r>
      <w:r w:rsidR="00F10220">
        <w:rPr>
          <w:rFonts w:ascii="Times New Roman" w:eastAsia="Calibri" w:hAnsi="Times New Roman" w:cs="Times New Roman"/>
          <w:sz w:val="24"/>
        </w:rPr>
        <w:t>„</w:t>
      </w:r>
      <w:r w:rsidRPr="009B44BE">
        <w:rPr>
          <w:rFonts w:ascii="Times New Roman" w:eastAsia="Calibri" w:hAnsi="Times New Roman" w:cs="Times New Roman"/>
          <w:sz w:val="24"/>
        </w:rPr>
        <w:t>Na glasanje je izašlo oko 90 odsto članova Izbornog veća, što je do sada nezabeleženo. To za nas predstavlja potvrdu da ljudi imaju poverenja u naš izborni sistem, kojim smo hteli da pružimo šansu svima da predstave sebe i svoje planove</w:t>
      </w:r>
      <w:r w:rsidR="00F10220">
        <w:rPr>
          <w:rFonts w:ascii="Times New Roman" w:eastAsia="Calibri" w:hAnsi="Times New Roman" w:cs="Times New Roman"/>
          <w:sz w:val="24"/>
        </w:rPr>
        <w:t>“</w:t>
      </w:r>
      <w:r w:rsidRPr="009B44BE">
        <w:rPr>
          <w:rFonts w:ascii="Times New Roman" w:eastAsia="Calibri" w:hAnsi="Times New Roman" w:cs="Times New Roman"/>
          <w:sz w:val="24"/>
        </w:rPr>
        <w:t xml:space="preserve"> – kaže dekan Medicinskog fakulteta dr Nikola Grujić. – Imate profesore koji imaju sjajne rezultate, ali nisu vični lobiranju, važno nam </w:t>
      </w:r>
      <w:r w:rsidRPr="009B44BE">
        <w:rPr>
          <w:rFonts w:ascii="Times New Roman" w:eastAsia="Calibri" w:hAnsi="Times New Roman" w:cs="Times New Roman"/>
          <w:sz w:val="24"/>
        </w:rPr>
        <w:lastRenderedPageBreak/>
        <w:t>je da damo priliku kvalitetnim ljudima da izađu pred svoje kolege. I za njih je bitno da vide koliko i kako ih cene kolege. Ako se nađete na nekom 17. mestu od 20 biranih, sigurno nećete imati ambicije da nastavite dalje u tom pravcu.</w:t>
      </w:r>
      <w:r>
        <w:rPr>
          <w:rFonts w:ascii="Times New Roman" w:eastAsia="Calibri" w:hAnsi="Times New Roman" w:cs="Times New Roman"/>
          <w:bCs/>
          <w:sz w:val="24"/>
        </w:rPr>
        <w:t xml:space="preserve"> </w:t>
      </w:r>
      <w:r w:rsidRPr="009B44BE">
        <w:rPr>
          <w:rFonts w:ascii="Times New Roman" w:eastAsia="Calibri" w:hAnsi="Times New Roman" w:cs="Times New Roman"/>
          <w:sz w:val="24"/>
        </w:rPr>
        <w:t>Prema rečima profesora Grujića, ovaj izborni sistem nije u suprotnosti sa Zakonom o visokoškolskom obrazovanju i demokratičniji je od onog u kome kandidata predlažu šefovi katedri. Podsetimo, pokrajinski sekretar za za nauku i tehnološki razvoj Vladimir Pavlov rekao je da Univerzitet ima autonomiju koja se mora poštovati, ali i da u Savetu fakulteta, koji ima 24 člana, osnivač, Pokrajina, ima samo četiri člana.</w:t>
      </w:r>
      <w:r w:rsidR="00F10220">
        <w:rPr>
          <w:rFonts w:ascii="Times New Roman" w:eastAsia="Calibri" w:hAnsi="Times New Roman" w:cs="Times New Roman"/>
          <w:bCs/>
          <w:sz w:val="24"/>
        </w:rPr>
        <w:t xml:space="preserve"> „</w:t>
      </w:r>
      <w:r w:rsidRPr="009B44BE">
        <w:rPr>
          <w:rFonts w:ascii="Times New Roman" w:eastAsia="Calibri" w:hAnsi="Times New Roman" w:cs="Times New Roman"/>
          <w:sz w:val="24"/>
        </w:rPr>
        <w:t>To znači da ne možemo da utičemo na odluke Saveta</w:t>
      </w:r>
      <w:r w:rsidR="00F10220">
        <w:rPr>
          <w:rFonts w:ascii="Times New Roman" w:eastAsia="Calibri" w:hAnsi="Times New Roman" w:cs="Times New Roman"/>
          <w:sz w:val="24"/>
        </w:rPr>
        <w:t>“</w:t>
      </w:r>
      <w:r w:rsidRPr="009B44BE">
        <w:rPr>
          <w:rFonts w:ascii="Times New Roman" w:eastAsia="Calibri" w:hAnsi="Times New Roman" w:cs="Times New Roman"/>
          <w:sz w:val="24"/>
        </w:rPr>
        <w:t xml:space="preserve"> -  rekao je za “Dnevnik” pokrajinski sekretar.</w:t>
      </w:r>
    </w:p>
    <w:p w:rsidR="009B44BE" w:rsidRDefault="009B44BE" w:rsidP="001E6300">
      <w:pPr>
        <w:spacing w:after="0" w:line="240" w:lineRule="auto"/>
        <w:jc w:val="both"/>
        <w:rPr>
          <w:rFonts w:ascii="Times New Roman" w:eastAsia="Calibri" w:hAnsi="Times New Roman" w:cs="Times New Roman"/>
          <w:sz w:val="24"/>
        </w:rPr>
      </w:pPr>
    </w:p>
    <w:p w:rsidR="009B44BE" w:rsidRPr="007C4666" w:rsidRDefault="005702A5" w:rsidP="000846C4">
      <w:pPr>
        <w:spacing w:after="0" w:line="240" w:lineRule="auto"/>
        <w:jc w:val="center"/>
        <w:rPr>
          <w:rFonts w:ascii="Times New Roman" w:eastAsia="Calibri" w:hAnsi="Times New Roman" w:cs="Times New Roman"/>
          <w:bCs/>
          <w:sz w:val="24"/>
        </w:rPr>
      </w:pPr>
      <w:r>
        <w:rPr>
          <w:rFonts w:ascii="Times New Roman" w:eastAsia="Calibri" w:hAnsi="Times New Roman" w:cs="Times New Roman"/>
          <w:b/>
          <w:color w:val="0000CC"/>
          <w:sz w:val="28"/>
        </w:rPr>
        <w:t>Novi Sad u</w:t>
      </w:r>
      <w:r w:rsidR="009B44BE" w:rsidRPr="005702A5">
        <w:rPr>
          <w:rFonts w:ascii="Times New Roman" w:eastAsia="Calibri" w:hAnsi="Times New Roman" w:cs="Times New Roman"/>
          <w:b/>
          <w:color w:val="0000CC"/>
          <w:sz w:val="28"/>
        </w:rPr>
        <w:t xml:space="preserve"> pet kandidata</w:t>
      </w:r>
      <w:r w:rsidRPr="005702A5">
        <w:rPr>
          <w:rFonts w:ascii="Times New Roman" w:eastAsia="Calibri" w:hAnsi="Times New Roman" w:cs="Times New Roman"/>
          <w:bCs/>
          <w:sz w:val="24"/>
        </w:rPr>
        <w:t xml:space="preserve"> </w:t>
      </w:r>
      <w:r w:rsidRPr="005702A5">
        <w:rPr>
          <w:rFonts w:ascii="Times New Roman" w:eastAsia="Calibri" w:hAnsi="Times New Roman" w:cs="Times New Roman"/>
          <w:b/>
          <w:bCs/>
          <w:color w:val="0000CC"/>
          <w:sz w:val="28"/>
        </w:rPr>
        <w:t>za Omladinsku prestonicu Evrope</w:t>
      </w:r>
    </w:p>
    <w:p w:rsidR="009B44BE" w:rsidRPr="009B44BE" w:rsidRDefault="009B44BE" w:rsidP="000846C4">
      <w:pPr>
        <w:spacing w:after="0" w:line="240" w:lineRule="auto"/>
        <w:jc w:val="both"/>
        <w:rPr>
          <w:rFonts w:ascii="Times New Roman" w:eastAsia="Calibri" w:hAnsi="Times New Roman" w:cs="Times New Roman"/>
          <w:bCs/>
          <w:sz w:val="24"/>
        </w:rPr>
      </w:pPr>
    </w:p>
    <w:p w:rsidR="005702A5" w:rsidRDefault="009B44BE" w:rsidP="009B44BE">
      <w:pPr>
        <w:spacing w:after="0" w:line="240" w:lineRule="auto"/>
        <w:jc w:val="both"/>
        <w:rPr>
          <w:rFonts w:ascii="Times New Roman" w:eastAsia="Calibri" w:hAnsi="Times New Roman" w:cs="Times New Roman"/>
          <w:sz w:val="24"/>
        </w:rPr>
      </w:pPr>
      <w:r w:rsidRPr="009B44BE">
        <w:rPr>
          <w:rFonts w:ascii="Times New Roman" w:eastAsia="Calibri" w:hAnsi="Times New Roman" w:cs="Times New Roman"/>
          <w:bCs/>
          <w:sz w:val="24"/>
        </w:rPr>
        <w:tab/>
        <w:t>Novi Sad je ostvario istorijski uspeh ušavši u prvih pet gradova kanditata za Omladinsku prestonicu Evrope 2018. godine. Srpska Atina našla se tako u odabranom društvu gradova kao što su britanski Mančester,</w:t>
      </w:r>
      <w:r w:rsidR="00F10220" w:rsidRPr="009B44BE">
        <w:rPr>
          <w:rFonts w:ascii="Times New Roman" w:eastAsia="Calibri" w:hAnsi="Times New Roman" w:cs="Times New Roman"/>
          <w:sz w:val="24"/>
          <w:lang w:eastAsia="sr-Latn-RS"/>
        </w:rPr>
        <w:drawing>
          <wp:anchor distT="0" distB="0" distL="114300" distR="114300" simplePos="0" relativeHeight="251665408" behindDoc="0" locked="0" layoutInCell="1" allowOverlap="1" wp14:anchorId="581C078E" wp14:editId="465AC407">
            <wp:simplePos x="0" y="0"/>
            <wp:positionH relativeFrom="column">
              <wp:posOffset>3914140</wp:posOffset>
            </wp:positionH>
            <wp:positionV relativeFrom="paragraph">
              <wp:posOffset>200025</wp:posOffset>
            </wp:positionV>
            <wp:extent cx="1990725" cy="1375410"/>
            <wp:effectExtent l="0" t="0" r="9525" b="0"/>
            <wp:wrapSquare wrapText="bothSides"/>
            <wp:docPr id="5" name="Picture 5" descr="С промоције Новог Сада као кандидата за омладинску престоницу Европе 2018.">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С промоције Новог Сада као кандидата за омладинску престоницу Европе 2018.">
                      <a:hlinkClick r:id="rId12"/>
                    </pic:cNvPr>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1990725" cy="1375410"/>
                    </a:xfrm>
                    <a:prstGeom prst="rect">
                      <a:avLst/>
                    </a:prstGeom>
                    <a:noFill/>
                    <a:ln>
                      <a:noFill/>
                    </a:ln>
                  </pic:spPr>
                </pic:pic>
              </a:graphicData>
            </a:graphic>
            <wp14:sizeRelH relativeFrom="page">
              <wp14:pctWidth>0</wp14:pctWidth>
            </wp14:sizeRelH>
            <wp14:sizeRelV relativeFrom="page">
              <wp14:pctHeight>0</wp14:pctHeight>
            </wp14:sizeRelV>
          </wp:anchor>
        </w:drawing>
      </w:r>
      <w:r w:rsidR="00ED3CF8">
        <w:rPr>
          <w:rFonts w:ascii="Times New Roman" w:eastAsia="Calibri" w:hAnsi="Times New Roman" w:cs="Times New Roman"/>
          <w:sz w:val="24"/>
        </w:rPr>
        <w:t xml:space="preserve"> </w:t>
      </w:r>
      <w:r w:rsidRPr="009B44BE">
        <w:rPr>
          <w:rFonts w:ascii="Times New Roman" w:eastAsia="Calibri" w:hAnsi="Times New Roman" w:cs="Times New Roman"/>
          <w:sz w:val="24"/>
        </w:rPr>
        <w:t>italijanska Peruđa, mađarski Kečkemet i portugalski Kaškajiš. Taj uspeh utoliko je veći jer je Novi Sad jedini u prvih pet koji nije iz zemlje članice Evropske unije.</w:t>
      </w:r>
      <w:r w:rsidR="005702A5">
        <w:rPr>
          <w:rFonts w:ascii="Times New Roman" w:eastAsia="Calibri" w:hAnsi="Times New Roman" w:cs="Times New Roman"/>
          <w:sz w:val="24"/>
        </w:rPr>
        <w:t xml:space="preserve"> </w:t>
      </w:r>
      <w:r w:rsidRPr="009B44BE">
        <w:rPr>
          <w:rFonts w:ascii="Times New Roman" w:eastAsia="Calibri" w:hAnsi="Times New Roman" w:cs="Times New Roman"/>
          <w:sz w:val="24"/>
        </w:rPr>
        <w:t>Ove godine je tri puta više gradova podnelo kandidaturu, njih čak 20 iz 12 evropskih država, a Novi Sad se plasirao bolje od gradova kao što su turska prestonica Ankara, te Istanbul, koji je obezbedio izuzetno velike pare za kandidaturu. Na listi gradova koji će morati da sačekaju sledeći ciklus su Bristol, Bratislava, Larnaka, Poznanj, gruzijski glavni grad Tbilisi, portugalski gradovi Angra do Eroizmo i Koimbra, francuski Amijen, italijanski Napulj i drugi. Kandidatura za omladinsku prestonicu Evrope podneta je na inicijativu „Egzit” fondacije, uz učešće najvećih omladinskih organizacija u zemlji i podršku Grada Novog Sada.</w:t>
      </w:r>
    </w:p>
    <w:p w:rsidR="007C4666" w:rsidRDefault="005702A5" w:rsidP="005702A5">
      <w:pPr>
        <w:spacing w:after="0" w:line="240" w:lineRule="auto"/>
        <w:jc w:val="both"/>
        <w:rPr>
          <w:rFonts w:ascii="Times New Roman" w:eastAsia="Calibri" w:hAnsi="Times New Roman" w:cs="Times New Roman"/>
          <w:sz w:val="24"/>
          <w:lang w:val="en-US"/>
        </w:rPr>
      </w:pPr>
      <w:r>
        <w:rPr>
          <w:rFonts w:ascii="Times New Roman" w:eastAsia="Calibri" w:hAnsi="Times New Roman" w:cs="Times New Roman"/>
          <w:sz w:val="24"/>
        </w:rPr>
        <w:tab/>
      </w:r>
      <w:r w:rsidR="009B44BE" w:rsidRPr="009B44BE">
        <w:rPr>
          <w:rFonts w:ascii="Times New Roman" w:eastAsia="Calibri" w:hAnsi="Times New Roman" w:cs="Times New Roman"/>
          <w:sz w:val="24"/>
        </w:rPr>
        <w:t>Ideja Evropske prestonice mladih nastala je 2009. godine iz potrebe da mladi, kao jedna od ugroženih niša tokom i posle svetske ekonomske krize, postanu katalizatori koji treba da dovedu do ozbiljnih promena u društvu. Do sada su Omladinske prestonice Evrope bili gradovi koji po mnogo čemu podsećaju na Novi Sad. Spadaju u red gradova koji su po demografskim podacima i infrastrukturi odmah posle glavnih gradova, prestonica (Roterdam, Torino, Antverpen, Braga, Maribor, Solun), a ove godine je to Kluž Napoka iz Rumunije, dok će 2016. godine to biti Ganya (Azerbejdžan), a  2017. bugarska Varna. </w:t>
      </w:r>
      <w:r>
        <w:rPr>
          <w:rFonts w:ascii="Times New Roman" w:eastAsia="Calibri" w:hAnsi="Times New Roman" w:cs="Times New Roman"/>
          <w:sz w:val="24"/>
        </w:rPr>
        <w:t xml:space="preserve"> </w:t>
      </w:r>
      <w:r w:rsidR="009B44BE" w:rsidRPr="009B44BE">
        <w:rPr>
          <w:rFonts w:ascii="Times New Roman" w:eastAsia="Calibri" w:hAnsi="Times New Roman" w:cs="Times New Roman"/>
          <w:sz w:val="24"/>
        </w:rPr>
        <w:t>Zahvaljujući tituli, ti gradovi postaju drugačiji, vidljiviji i vredniji. Univerzitet u Novom Sadu, Pozorište mladih, Studentski kulturni centar, Nomus, Ritam Evrope, Cinemania, Sajam omladinskog turizma – Youth fair... samo su delovi mozaika koji, po svim kriterijumima, daju za pravo svim građanima da Novi Sad ima velike, ako ne i najveće šanse da postane Omladinska prestonica Evrope 2018. godine</w:t>
      </w:r>
      <w:r w:rsidR="009B44BE" w:rsidRPr="009B44BE">
        <w:rPr>
          <w:rFonts w:ascii="Times New Roman" w:eastAsia="Calibri" w:hAnsi="Times New Roman" w:cs="Times New Roman"/>
          <w:sz w:val="24"/>
          <w:lang w:val="en-US"/>
        </w:rPr>
        <w:t>.   </w:t>
      </w:r>
    </w:p>
    <w:p w:rsidR="009B44BE" w:rsidRPr="005702A5" w:rsidRDefault="009B44BE" w:rsidP="005702A5">
      <w:pPr>
        <w:spacing w:after="0" w:line="240" w:lineRule="auto"/>
        <w:jc w:val="both"/>
        <w:rPr>
          <w:rFonts w:ascii="Times New Roman" w:eastAsia="Calibri" w:hAnsi="Times New Roman" w:cs="Times New Roman"/>
          <w:sz w:val="24"/>
        </w:rPr>
      </w:pPr>
      <w:r w:rsidRPr="009B44BE">
        <w:rPr>
          <w:rFonts w:ascii="Times New Roman" w:eastAsia="Calibri" w:hAnsi="Times New Roman" w:cs="Times New Roman"/>
          <w:sz w:val="24"/>
          <w:lang w:val="en-US"/>
        </w:rPr>
        <w:t> </w:t>
      </w:r>
    </w:p>
    <w:p w:rsidR="007C4666" w:rsidRPr="00153489" w:rsidRDefault="007C4666" w:rsidP="007C4666">
      <w:pPr>
        <w:spacing w:after="0" w:line="240" w:lineRule="auto"/>
        <w:jc w:val="center"/>
        <w:rPr>
          <w:rFonts w:ascii="Times New Roman" w:eastAsia="Calibri" w:hAnsi="Times New Roman" w:cs="Times New Roman"/>
          <w:b/>
          <w:color w:val="0000CC"/>
          <w:sz w:val="28"/>
        </w:rPr>
      </w:pPr>
      <w:r w:rsidRPr="00153489">
        <w:rPr>
          <w:rFonts w:ascii="Times New Roman" w:eastAsia="Calibri" w:hAnsi="Times New Roman" w:cs="Times New Roman"/>
          <w:b/>
          <w:color w:val="0000CC"/>
          <w:sz w:val="28"/>
        </w:rPr>
        <w:t>Besplatne radionice kreativnog pisanja u maju i junu</w:t>
      </w:r>
    </w:p>
    <w:p w:rsidR="007C4666" w:rsidRPr="00153489" w:rsidRDefault="007C4666" w:rsidP="007C4666">
      <w:pPr>
        <w:spacing w:after="0" w:line="240" w:lineRule="auto"/>
        <w:jc w:val="both"/>
        <w:rPr>
          <w:rFonts w:ascii="Times New Roman" w:eastAsia="Calibri" w:hAnsi="Times New Roman" w:cs="Times New Roman"/>
          <w:sz w:val="24"/>
        </w:rPr>
      </w:pPr>
    </w:p>
    <w:p w:rsidR="007C4666" w:rsidRDefault="007C4666" w:rsidP="007C4666">
      <w:pPr>
        <w:spacing w:after="0" w:line="240" w:lineRule="auto"/>
        <w:jc w:val="both"/>
        <w:rPr>
          <w:rFonts w:ascii="Times New Roman" w:eastAsia="Calibri" w:hAnsi="Times New Roman" w:cs="Times New Roman"/>
          <w:sz w:val="24"/>
        </w:rPr>
      </w:pPr>
      <w:r>
        <w:rPr>
          <w:rFonts w:ascii="Times New Roman" w:eastAsia="Calibri" w:hAnsi="Times New Roman" w:cs="Times New Roman"/>
          <w:sz w:val="24"/>
        </w:rPr>
        <w:tab/>
      </w:r>
      <w:r w:rsidRPr="00153489">
        <w:rPr>
          <w:rFonts w:ascii="Times New Roman" w:eastAsia="Calibri" w:hAnsi="Times New Roman" w:cs="Times New Roman"/>
          <w:sz w:val="24"/>
        </w:rPr>
        <w:t>Udruženje građana Kružok organizuje radionice kreativnog pisanja koje će se održavati vikendima u maju i junu (subotom i nedeljom od 16.</w:t>
      </w:r>
      <w:r>
        <w:rPr>
          <w:rFonts w:ascii="Times New Roman" w:eastAsia="Calibri" w:hAnsi="Times New Roman" w:cs="Times New Roman"/>
          <w:sz w:val="24"/>
        </w:rPr>
        <w:t xml:space="preserve"> maja do 7. juna) u Crnoj kući. </w:t>
      </w:r>
      <w:r w:rsidRPr="00153489">
        <w:rPr>
          <w:rFonts w:ascii="Times New Roman" w:eastAsia="Calibri" w:hAnsi="Times New Roman" w:cs="Times New Roman"/>
          <w:sz w:val="24"/>
        </w:rPr>
        <w:t>Odabrani tekstovi sa radionica biće sakupljeni u zbirku koju će učesnici predstavi</w:t>
      </w:r>
      <w:r>
        <w:rPr>
          <w:rFonts w:ascii="Times New Roman" w:eastAsia="Calibri" w:hAnsi="Times New Roman" w:cs="Times New Roman"/>
          <w:sz w:val="24"/>
        </w:rPr>
        <w:t xml:space="preserve">ti na književnoj večeri u junu. </w:t>
      </w:r>
      <w:r w:rsidRPr="00153489">
        <w:rPr>
          <w:rFonts w:ascii="Times New Roman" w:eastAsia="Calibri" w:hAnsi="Times New Roman" w:cs="Times New Roman"/>
          <w:sz w:val="24"/>
        </w:rPr>
        <w:t>Okvirno trajanje svake radionice je dva i po sat</w:t>
      </w:r>
      <w:r>
        <w:rPr>
          <w:rFonts w:ascii="Times New Roman" w:eastAsia="Calibri" w:hAnsi="Times New Roman" w:cs="Times New Roman"/>
          <w:sz w:val="24"/>
        </w:rPr>
        <w:t xml:space="preserve">a i sve radionice su besplatne. </w:t>
      </w:r>
      <w:r w:rsidRPr="00153489">
        <w:rPr>
          <w:rFonts w:ascii="Times New Roman" w:eastAsia="Calibri" w:hAnsi="Times New Roman" w:cs="Times New Roman"/>
          <w:sz w:val="24"/>
        </w:rPr>
        <w:t xml:space="preserve">Radionice su namenjene mladima od 15 do 30 godina i da biste se prijavili na njih treba da pošaljete motivaciono pismo i autorski tekst na </w:t>
      </w:r>
      <w:hyperlink r:id="rId14" w:history="1">
        <w:r w:rsidRPr="005102DF">
          <w:rPr>
            <w:rStyle w:val="Hyperlink"/>
            <w:rFonts w:ascii="Times New Roman" w:eastAsia="Calibri" w:hAnsi="Times New Roman" w:cs="Times New Roman"/>
            <w:sz w:val="24"/>
          </w:rPr>
          <w:t>kruzok.prijave@gmail.com</w:t>
        </w:r>
      </w:hyperlink>
      <w:r>
        <w:rPr>
          <w:rFonts w:ascii="Times New Roman" w:eastAsia="Calibri" w:hAnsi="Times New Roman" w:cs="Times New Roman"/>
          <w:sz w:val="24"/>
        </w:rPr>
        <w:t xml:space="preserve">  do 12. maja. </w:t>
      </w:r>
      <w:r w:rsidRPr="00153489">
        <w:rPr>
          <w:rFonts w:ascii="Times New Roman" w:eastAsia="Calibri" w:hAnsi="Times New Roman" w:cs="Times New Roman"/>
          <w:sz w:val="24"/>
        </w:rPr>
        <w:t xml:space="preserve">Rezultate </w:t>
      </w:r>
      <w:r w:rsidRPr="00153489">
        <w:rPr>
          <w:rFonts w:ascii="Times New Roman" w:eastAsia="Calibri" w:hAnsi="Times New Roman" w:cs="Times New Roman"/>
          <w:sz w:val="24"/>
        </w:rPr>
        <w:lastRenderedPageBreak/>
        <w:t xml:space="preserve">saznajete veoma brzo, jer radionice počinju već 16. maja, a sva pitanja možete slati na </w:t>
      </w:r>
      <w:hyperlink r:id="rId15" w:history="1">
        <w:r w:rsidRPr="005102DF">
          <w:rPr>
            <w:rStyle w:val="Hyperlink"/>
            <w:rFonts w:ascii="Times New Roman" w:eastAsia="Calibri" w:hAnsi="Times New Roman" w:cs="Times New Roman"/>
            <w:sz w:val="24"/>
          </w:rPr>
          <w:t>kruzok.ns@gmail.com</w:t>
        </w:r>
      </w:hyperlink>
      <w:r w:rsidRPr="00153489">
        <w:rPr>
          <w:rFonts w:ascii="Times New Roman" w:eastAsia="Calibri" w:hAnsi="Times New Roman" w:cs="Times New Roman"/>
          <w:sz w:val="24"/>
        </w:rPr>
        <w:t>.</w:t>
      </w:r>
    </w:p>
    <w:p w:rsidR="007C4666" w:rsidRDefault="007C4666" w:rsidP="007C4666">
      <w:pPr>
        <w:spacing w:after="0" w:line="240" w:lineRule="auto"/>
        <w:jc w:val="both"/>
        <w:rPr>
          <w:rFonts w:ascii="Times New Roman" w:eastAsia="Calibri" w:hAnsi="Times New Roman" w:cs="Times New Roman"/>
          <w:sz w:val="24"/>
        </w:rPr>
      </w:pPr>
    </w:p>
    <w:p w:rsidR="007C4666" w:rsidRPr="007C4666" w:rsidRDefault="007C4666" w:rsidP="007C4666">
      <w:pPr>
        <w:spacing w:after="0" w:line="240" w:lineRule="auto"/>
        <w:jc w:val="center"/>
        <w:rPr>
          <w:rFonts w:ascii="Times New Roman" w:eastAsia="Calibri" w:hAnsi="Times New Roman" w:cs="Times New Roman"/>
          <w:b/>
          <w:color w:val="0000CC"/>
          <w:sz w:val="28"/>
          <w:lang w:val="en-US"/>
        </w:rPr>
      </w:pPr>
      <w:r w:rsidRPr="007C4666">
        <w:rPr>
          <w:rFonts w:ascii="Times New Roman" w:eastAsia="Calibri" w:hAnsi="Times New Roman" w:cs="Times New Roman"/>
          <w:b/>
          <w:color w:val="0000CC"/>
          <w:sz w:val="28"/>
          <w:lang w:val="en-US"/>
        </w:rPr>
        <w:t>Po tri mališana na jedno slobodno mesto u novosadskim vrtićima</w:t>
      </w:r>
    </w:p>
    <w:p w:rsidR="007C4666" w:rsidRDefault="007C4666" w:rsidP="007C4666">
      <w:pPr>
        <w:spacing w:after="0" w:line="240" w:lineRule="auto"/>
        <w:jc w:val="both"/>
        <w:rPr>
          <w:rFonts w:ascii="Times New Roman" w:eastAsia="Calibri" w:hAnsi="Times New Roman" w:cs="Times New Roman"/>
          <w:sz w:val="24"/>
          <w:lang w:val="en-US"/>
        </w:rPr>
      </w:pPr>
    </w:p>
    <w:p w:rsidR="007C4666" w:rsidRPr="00153489" w:rsidRDefault="007C4666" w:rsidP="007C4666">
      <w:pPr>
        <w:spacing w:after="0" w:line="240" w:lineRule="auto"/>
        <w:jc w:val="both"/>
        <w:rPr>
          <w:rFonts w:ascii="Times New Roman" w:eastAsia="Calibri" w:hAnsi="Times New Roman" w:cs="Times New Roman"/>
          <w:sz w:val="24"/>
          <w:lang w:val="en-US"/>
        </w:rPr>
      </w:pPr>
      <w:r>
        <w:rPr>
          <w:rFonts w:ascii="Times New Roman" w:eastAsia="Calibri" w:hAnsi="Times New Roman" w:cs="Times New Roman"/>
          <w:sz w:val="24"/>
          <w:lang w:val="en-US"/>
        </w:rPr>
        <w:tab/>
      </w:r>
      <w:r w:rsidRPr="00153489">
        <w:rPr>
          <w:rFonts w:ascii="Times New Roman" w:eastAsia="Calibri" w:hAnsi="Times New Roman" w:cs="Times New Roman"/>
          <w:sz w:val="24"/>
          <w:lang w:val="en-US"/>
        </w:rPr>
        <w:t>Na konkurs za upis dece u vrtiće "Radosnog detinjstva" prijavilo se oko 4400 mališana, a broj slobodnih mesta je 1762.</w:t>
      </w:r>
      <w:r>
        <w:rPr>
          <w:rFonts w:ascii="Times New Roman" w:eastAsia="Calibri" w:hAnsi="Times New Roman" w:cs="Times New Roman"/>
          <w:sz w:val="24"/>
          <w:lang w:val="en-US"/>
        </w:rPr>
        <w:t xml:space="preserve"> </w:t>
      </w:r>
      <w:r w:rsidRPr="00153489">
        <w:rPr>
          <w:rFonts w:ascii="Times New Roman" w:eastAsia="Calibri" w:hAnsi="Times New Roman" w:cs="Times New Roman"/>
          <w:sz w:val="24"/>
          <w:lang w:val="en-US"/>
        </w:rPr>
        <w:t>Kako kažu u Gradskom veću za obrazovanje, rešenje za ukidanje listi čekanja moglo bi da bude u školama koje imaju višak prostora, a koje su voljne da taj prostor ustupe Radosnom detinjstvu čime bi se lista čekanja smanjila za 200 mesta. Osim toga, Grad bi i ove godine trebalo da subvencioniše bora</w:t>
      </w:r>
      <w:r>
        <w:rPr>
          <w:rFonts w:ascii="Times New Roman" w:eastAsia="Calibri" w:hAnsi="Times New Roman" w:cs="Times New Roman"/>
          <w:sz w:val="24"/>
          <w:lang w:val="en-US"/>
        </w:rPr>
        <w:t xml:space="preserve">vak dece u privatnim vrtićima. </w:t>
      </w:r>
      <w:r w:rsidRPr="00153489">
        <w:rPr>
          <w:rFonts w:ascii="Times New Roman" w:eastAsia="Calibri" w:hAnsi="Times New Roman" w:cs="Times New Roman"/>
          <w:sz w:val="24"/>
          <w:lang w:val="en-US"/>
        </w:rPr>
        <w:t>Rok za dostavu dokumentacije za upis bio je 28. april, a rezultati konkursa biće objavljeni 15. juna.</w:t>
      </w:r>
    </w:p>
    <w:p w:rsidR="009B44BE" w:rsidRPr="000846C4" w:rsidRDefault="009B44BE" w:rsidP="000846C4">
      <w:pPr>
        <w:spacing w:after="0" w:line="240" w:lineRule="auto"/>
        <w:jc w:val="both"/>
        <w:rPr>
          <w:rFonts w:ascii="Times New Roman" w:eastAsia="Calibri" w:hAnsi="Times New Roman" w:cs="Times New Roman"/>
          <w:sz w:val="24"/>
        </w:rPr>
      </w:pPr>
    </w:p>
    <w:p w:rsidR="009B44BE" w:rsidRPr="005702A5" w:rsidRDefault="005702A5" w:rsidP="006335CF">
      <w:pPr>
        <w:spacing w:after="0" w:line="240" w:lineRule="auto"/>
        <w:jc w:val="center"/>
        <w:rPr>
          <w:rFonts w:ascii="Times New Roman" w:eastAsia="Calibri" w:hAnsi="Times New Roman" w:cs="Times New Roman"/>
          <w:b/>
          <w:color w:val="0000CC"/>
          <w:sz w:val="28"/>
        </w:rPr>
      </w:pPr>
      <w:r w:rsidRPr="005702A5">
        <w:rPr>
          <w:rFonts w:ascii="Times New Roman" w:eastAsia="Calibri" w:hAnsi="Times New Roman" w:cs="Times New Roman"/>
          <w:b/>
          <w:color w:val="0000CC"/>
          <w:sz w:val="28"/>
        </w:rPr>
        <w:t>Edukons</w:t>
      </w:r>
      <w:r>
        <w:rPr>
          <w:rFonts w:ascii="Times New Roman" w:eastAsia="Calibri" w:hAnsi="Times New Roman" w:cs="Times New Roman"/>
          <w:b/>
          <w:color w:val="0000CC"/>
          <w:sz w:val="28"/>
        </w:rPr>
        <w:t xml:space="preserve">: </w:t>
      </w:r>
      <w:r w:rsidR="009B44BE" w:rsidRPr="005702A5">
        <w:rPr>
          <w:rFonts w:ascii="Times New Roman" w:eastAsia="Calibri" w:hAnsi="Times New Roman" w:cs="Times New Roman"/>
          <w:b/>
          <w:color w:val="0000CC"/>
          <w:sz w:val="28"/>
        </w:rPr>
        <w:t>Moderan način studiranja primenjivih nauka</w:t>
      </w:r>
    </w:p>
    <w:p w:rsidR="009B44BE" w:rsidRPr="009B44BE" w:rsidRDefault="009B44BE" w:rsidP="006335CF">
      <w:pPr>
        <w:spacing w:after="0" w:line="240" w:lineRule="auto"/>
        <w:jc w:val="both"/>
        <w:rPr>
          <w:rFonts w:ascii="Times New Roman" w:eastAsia="Calibri" w:hAnsi="Times New Roman" w:cs="Times New Roman"/>
          <w:sz w:val="24"/>
        </w:rPr>
      </w:pPr>
    </w:p>
    <w:p w:rsidR="00F10220" w:rsidRDefault="005702A5" w:rsidP="006335CF">
      <w:pPr>
        <w:spacing w:after="0" w:line="240" w:lineRule="auto"/>
        <w:jc w:val="both"/>
        <w:rPr>
          <w:rFonts w:ascii="Times New Roman" w:eastAsia="Calibri" w:hAnsi="Times New Roman" w:cs="Times New Roman"/>
          <w:bCs/>
          <w:sz w:val="24"/>
        </w:rPr>
      </w:pPr>
      <w:r w:rsidRPr="009B44BE">
        <w:rPr>
          <w:rFonts w:ascii="Times New Roman" w:eastAsia="Calibri" w:hAnsi="Times New Roman" w:cs="Times New Roman"/>
          <w:sz w:val="24"/>
          <w:lang w:eastAsia="sr-Latn-RS"/>
        </w:rPr>
        <w:drawing>
          <wp:anchor distT="0" distB="0" distL="114300" distR="114300" simplePos="0" relativeHeight="251663360" behindDoc="0" locked="0" layoutInCell="1" allowOverlap="1" wp14:anchorId="098FE05D" wp14:editId="6F9F0D26">
            <wp:simplePos x="0" y="0"/>
            <wp:positionH relativeFrom="column">
              <wp:posOffset>3837940</wp:posOffset>
            </wp:positionH>
            <wp:positionV relativeFrom="paragraph">
              <wp:posOffset>247015</wp:posOffset>
            </wp:positionV>
            <wp:extent cx="2066925" cy="1428115"/>
            <wp:effectExtent l="0" t="0" r="9525" b="635"/>
            <wp:wrapSquare wrapText="bothSides"/>
            <wp:docPr id="4" name="Picture 4" descr="Фото: Б. Лучић">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Фото: Б. Лучић">
                      <a:hlinkClick r:id="rId16"/>
                    </pic:cNvPr>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2066925" cy="142811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Calibri" w:hAnsi="Times New Roman" w:cs="Times New Roman"/>
          <w:bCs/>
          <w:sz w:val="24"/>
        </w:rPr>
        <w:tab/>
      </w:r>
      <w:r w:rsidR="009B44BE" w:rsidRPr="009B44BE">
        <w:rPr>
          <w:rFonts w:ascii="Times New Roman" w:eastAsia="Calibri" w:hAnsi="Times New Roman" w:cs="Times New Roman"/>
          <w:bCs/>
          <w:sz w:val="24"/>
        </w:rPr>
        <w:t>- Prošlo je vreme dogme po kojoj vam dete ide na fakultet da stekne diplomu, a onda će da vidi šta će i da radi. Stvari danas stoje tako, da vam diploma mora garantovati znanje za posao koji</w:t>
      </w:r>
      <w:r w:rsidR="009B44BE">
        <w:rPr>
          <w:rFonts w:ascii="Times New Roman" w:eastAsia="Calibri" w:hAnsi="Times New Roman" w:cs="Times New Roman"/>
          <w:bCs/>
          <w:sz w:val="24"/>
        </w:rPr>
        <w:t xml:space="preserve"> </w:t>
      </w:r>
      <w:r w:rsidR="009B44BE" w:rsidRPr="009B44BE">
        <w:rPr>
          <w:rFonts w:ascii="Times New Roman" w:eastAsia="Calibri" w:hAnsi="Times New Roman" w:cs="Times New Roman"/>
          <w:sz w:val="24"/>
        </w:rPr>
        <w:t>se traži - rekao je rektor Univerziteta Edukons u Sremskoj Kamenici dr Aleksandar Andrejević, na predstavljanju ovog univerziteta direktorima vojvođanskih srednjih škola.</w:t>
      </w:r>
      <w:r>
        <w:rPr>
          <w:rFonts w:ascii="Times New Roman" w:eastAsia="Calibri" w:hAnsi="Times New Roman" w:cs="Times New Roman"/>
          <w:bCs/>
          <w:sz w:val="24"/>
        </w:rPr>
        <w:t xml:space="preserve"> </w:t>
      </w:r>
      <w:r w:rsidR="009B44BE" w:rsidRPr="009B44BE">
        <w:rPr>
          <w:rFonts w:ascii="Times New Roman" w:eastAsia="Calibri" w:hAnsi="Times New Roman" w:cs="Times New Roman"/>
          <w:sz w:val="24"/>
        </w:rPr>
        <w:t>Četrdesetak učesnika skupa pozdravio je i mr Petar Viđikant, načelnik Školske uprave za Južnobački i Sremski upravni okrug, istakavši da je ovo prvi put da se ovakav sastanak održava na nekom privatnom univerzitetu. Na ovom sastanku, dr Andrejević je prezentovao neke od uspešnijih razvojnih modela i aktivnosti od vitalnog interesa za suštinsku kvalitativnu izmenu u visokom obrazovanju, a primenjuju se na Edukonsu. Po njegovim rečima, na prvom mestu je napuštanje repetitivne matrice studiranja i načina predavanja, uz uvođenje takozvanog “blended learning” koncepta, odnosno interaktivnih razgovora i razmene znanja kroz diskusije studenata u grupama sa profesorima, uz korišćenje svih tehnoloških pogodnosti (mobilni telefoni, ajpod, lap-top).</w:t>
      </w:r>
    </w:p>
    <w:p w:rsidR="009B44BE" w:rsidRPr="00F10220" w:rsidRDefault="00F10220" w:rsidP="006335CF">
      <w:pPr>
        <w:spacing w:after="0" w:line="240" w:lineRule="auto"/>
        <w:jc w:val="both"/>
        <w:rPr>
          <w:rFonts w:ascii="Times New Roman" w:eastAsia="Calibri" w:hAnsi="Times New Roman" w:cs="Times New Roman"/>
          <w:bCs/>
          <w:sz w:val="24"/>
        </w:rPr>
      </w:pPr>
      <w:r>
        <w:rPr>
          <w:rFonts w:ascii="Times New Roman" w:eastAsia="Calibri" w:hAnsi="Times New Roman" w:cs="Times New Roman"/>
          <w:bCs/>
          <w:sz w:val="24"/>
        </w:rPr>
        <w:tab/>
      </w:r>
      <w:r w:rsidR="009B44BE" w:rsidRPr="009B44BE">
        <w:rPr>
          <w:rFonts w:ascii="Times New Roman" w:eastAsia="Calibri" w:hAnsi="Times New Roman" w:cs="Times New Roman"/>
          <w:sz w:val="24"/>
        </w:rPr>
        <w:t>Najavljena je i transformacija statusa Univerziteta Edukons do kraja 2015. u status fondacije, fondirane ustanove (nasličniji model ovakvog funkcionisanja postavljen je na Univerzitetu Stanford, SAD). Tako Univerzitet Edukons ulazi u sistem projektnog studiranja, što podrazumeva suštinski novi nivo povezivanja s kompanijama i formulisanja odnosa fondator (kompanija) i fondacija (Univerzitet), čime se izlazi u susret životnom interesu studenta, a to je da pronađe posao, a pritom podiže i motivaciju za učenje.</w:t>
      </w:r>
      <w:r>
        <w:rPr>
          <w:rFonts w:ascii="Times New Roman" w:eastAsia="Calibri" w:hAnsi="Times New Roman" w:cs="Times New Roman"/>
          <w:sz w:val="24"/>
        </w:rPr>
        <w:t xml:space="preserve"> </w:t>
      </w:r>
      <w:r w:rsidR="009B44BE" w:rsidRPr="009B44BE">
        <w:rPr>
          <w:rFonts w:ascii="Times New Roman" w:eastAsia="Calibri" w:hAnsi="Times New Roman" w:cs="Times New Roman"/>
          <w:sz w:val="24"/>
        </w:rPr>
        <w:t>Dobra vest za buduće studnete Edukonsa, kako je rečeno, jeste i da će se od juna ove godine u sastavu Univerziteta naći i modreno opremljen studenski dom, a od septembra, zdanje kampusa Univerziteta biće upotpunjeno i sportskom halom.</w:t>
      </w:r>
    </w:p>
    <w:p w:rsidR="00153489" w:rsidRDefault="00153489" w:rsidP="00153489">
      <w:pPr>
        <w:spacing w:after="0" w:line="240" w:lineRule="auto"/>
        <w:jc w:val="both"/>
        <w:rPr>
          <w:rFonts w:ascii="Times New Roman" w:eastAsia="Calibri" w:hAnsi="Times New Roman" w:cs="Times New Roman"/>
          <w:sz w:val="24"/>
        </w:rPr>
      </w:pPr>
    </w:p>
    <w:p w:rsidR="00153489" w:rsidRPr="007C4666" w:rsidRDefault="00153489" w:rsidP="00153489">
      <w:pPr>
        <w:spacing w:after="0" w:line="240" w:lineRule="auto"/>
        <w:jc w:val="center"/>
        <w:rPr>
          <w:rFonts w:ascii="Times New Roman" w:eastAsia="Calibri" w:hAnsi="Times New Roman" w:cs="Times New Roman"/>
          <w:b/>
          <w:color w:val="0000CC"/>
          <w:sz w:val="28"/>
          <w:lang w:val="en-US"/>
        </w:rPr>
      </w:pPr>
      <w:r w:rsidRPr="007C4666">
        <w:rPr>
          <w:rFonts w:ascii="Times New Roman" w:eastAsia="Calibri" w:hAnsi="Times New Roman" w:cs="Times New Roman"/>
          <w:b/>
          <w:color w:val="0000CC"/>
          <w:sz w:val="28"/>
          <w:lang w:val="en-US"/>
        </w:rPr>
        <w:t>Nova mreža za pomoć novosadskim roditeljima</w:t>
      </w:r>
    </w:p>
    <w:p w:rsidR="00153489" w:rsidRPr="00153489" w:rsidRDefault="00153489" w:rsidP="00153489">
      <w:pPr>
        <w:spacing w:after="0" w:line="240" w:lineRule="auto"/>
        <w:jc w:val="both"/>
        <w:rPr>
          <w:rFonts w:ascii="Times New Roman" w:eastAsia="Calibri" w:hAnsi="Times New Roman" w:cs="Times New Roman"/>
          <w:sz w:val="24"/>
          <w:lang w:val="en-US"/>
        </w:rPr>
      </w:pPr>
    </w:p>
    <w:p w:rsidR="007C4666" w:rsidRDefault="00153489" w:rsidP="00153489">
      <w:pPr>
        <w:spacing w:after="0" w:line="240" w:lineRule="auto"/>
        <w:jc w:val="both"/>
        <w:rPr>
          <w:rFonts w:ascii="Times New Roman" w:eastAsia="Calibri" w:hAnsi="Times New Roman" w:cs="Times New Roman"/>
          <w:sz w:val="24"/>
          <w:lang w:val="en-US"/>
        </w:rPr>
      </w:pPr>
      <w:r>
        <w:rPr>
          <w:rFonts w:ascii="Times New Roman" w:eastAsia="Calibri" w:hAnsi="Times New Roman" w:cs="Times New Roman"/>
          <w:sz w:val="24"/>
          <w:lang w:val="en-US"/>
        </w:rPr>
        <w:tab/>
      </w:r>
      <w:r w:rsidRPr="00153489">
        <w:rPr>
          <w:rFonts w:ascii="Times New Roman" w:eastAsia="Calibri" w:hAnsi="Times New Roman" w:cs="Times New Roman"/>
          <w:sz w:val="24"/>
          <w:lang w:val="en-US"/>
        </w:rPr>
        <w:t>Da li vam se desilo da vas šetaju od šaltera do šaltera, sa sve malom decom, jer vam ne daju prave informacije šta je sve potrebno da biste upisali dete u predškolsko, ili pak da po ceo dan zovete razne brojeve telefona želeći da saznate kako da obezbedite dečiji dodatak?</w:t>
      </w:r>
      <w:r>
        <w:rPr>
          <w:rFonts w:ascii="Times New Roman" w:eastAsia="Calibri" w:hAnsi="Times New Roman" w:cs="Times New Roman"/>
          <w:sz w:val="24"/>
          <w:lang w:val="en-US"/>
        </w:rPr>
        <w:t xml:space="preserve"> </w:t>
      </w:r>
      <w:r w:rsidRPr="00153489">
        <w:rPr>
          <w:rFonts w:ascii="Times New Roman" w:eastAsia="Calibri" w:hAnsi="Times New Roman" w:cs="Times New Roman"/>
          <w:sz w:val="24"/>
          <w:lang w:val="en-US"/>
        </w:rPr>
        <w:t xml:space="preserve">Ovakva slika je na žalost česta ne samo u Novom Sadu već i u drugim gradovima i to sve zbog loše </w:t>
      </w:r>
      <w:r w:rsidRPr="00153489">
        <w:rPr>
          <w:rFonts w:ascii="Times New Roman" w:eastAsia="Calibri" w:hAnsi="Times New Roman" w:cs="Times New Roman"/>
          <w:sz w:val="24"/>
          <w:lang w:val="en-US"/>
        </w:rPr>
        <w:lastRenderedPageBreak/>
        <w:t>međusektorske povezanosti institucija koje se bave decom.</w:t>
      </w:r>
      <w:r w:rsidR="007C4666">
        <w:rPr>
          <w:rFonts w:ascii="Times New Roman" w:eastAsia="Calibri" w:hAnsi="Times New Roman" w:cs="Times New Roman"/>
          <w:sz w:val="24"/>
          <w:lang w:val="en-US"/>
        </w:rPr>
        <w:t xml:space="preserve"> </w:t>
      </w:r>
      <w:r w:rsidRPr="00153489">
        <w:rPr>
          <w:rFonts w:ascii="Times New Roman" w:eastAsia="Calibri" w:hAnsi="Times New Roman" w:cs="Times New Roman"/>
          <w:sz w:val="24"/>
          <w:lang w:val="en-US"/>
        </w:rPr>
        <w:t>Kako bi se ovaj problem rešio, u aprilu prošle godine osnovana je "Novosadska mreža za decu", sa ciljem da se povežu institucije i organizacije koje pružaju usluge za decu, kako bi se povećala dostupnost informacija o uslugama koje pružaju a građani samim tim dobili konkretnu informaciju ko šta radi. Mreža ima tri programa: program za Rome, za mlade i za decu iz ranjivih grupa.</w:t>
      </w:r>
    </w:p>
    <w:p w:rsidR="00153489" w:rsidRPr="00153489" w:rsidRDefault="007C4666" w:rsidP="00153489">
      <w:pPr>
        <w:spacing w:after="0" w:line="240" w:lineRule="auto"/>
        <w:jc w:val="both"/>
        <w:rPr>
          <w:rFonts w:ascii="Times New Roman" w:eastAsia="Calibri" w:hAnsi="Times New Roman" w:cs="Times New Roman"/>
          <w:sz w:val="24"/>
          <w:lang w:val="en-US"/>
        </w:rPr>
      </w:pPr>
      <w:r>
        <w:rPr>
          <w:rFonts w:ascii="Times New Roman" w:eastAsia="Calibri" w:hAnsi="Times New Roman" w:cs="Times New Roman"/>
          <w:sz w:val="24"/>
          <w:lang w:val="en-US"/>
        </w:rPr>
        <w:tab/>
      </w:r>
      <w:r w:rsidR="00153489" w:rsidRPr="00153489">
        <w:rPr>
          <w:rFonts w:ascii="Times New Roman" w:eastAsia="Calibri" w:hAnsi="Times New Roman" w:cs="Times New Roman"/>
          <w:sz w:val="24"/>
          <w:lang w:val="en-US"/>
        </w:rPr>
        <w:t>"Ukratko, ideja je da na jednom mestu, a to je naš websajt ili bilteni koje ćemo štampati, roditelji mogu da saznaju koja institucija je zadužena za koji deo posla, kako mogu najbrže i najlakše da završe administrativne obaveze oko dece ili pak ostvare određena prava i privilegije koje deca imaju u Novom Sadu", rekla je za 021 Tatjana Lazar Obradović iz Centra za proizvodnju znanja i veština.</w:t>
      </w:r>
      <w:r>
        <w:rPr>
          <w:rFonts w:ascii="Times New Roman" w:eastAsia="Calibri" w:hAnsi="Times New Roman" w:cs="Times New Roman"/>
          <w:sz w:val="24"/>
          <w:lang w:val="en-US"/>
        </w:rPr>
        <w:t xml:space="preserve"> </w:t>
      </w:r>
      <w:r w:rsidR="00153489" w:rsidRPr="00153489">
        <w:rPr>
          <w:rFonts w:ascii="Times New Roman" w:eastAsia="Calibri" w:hAnsi="Times New Roman" w:cs="Times New Roman"/>
          <w:sz w:val="24"/>
          <w:lang w:val="en-US"/>
        </w:rPr>
        <w:t>Ona je istakla da je mreža oformljena jer je uočen veliki problem u našem društvu, a to je upravo nedovoljna informisanost kako građana tako i institucija, centara i NVO sektora, oko toga ko pruža koje usluge za decu, pa tako često dolazi do preklapanja ili zabune, što najviše pogađa upravo roditelje. Sa druge strane, mreža, kao neformalna skupina aktera, ima ulogu da poveže same institucije i poboljša njihovu međusobnu komunikaciju i saradnju. Međutim, i novosadski roditelji imaće direktne koristi od mreže, objašnjava Lazar Obradović.</w:t>
      </w:r>
    </w:p>
    <w:p w:rsidR="00153489" w:rsidRDefault="00153489" w:rsidP="00153489">
      <w:pPr>
        <w:spacing w:after="0" w:line="240" w:lineRule="auto"/>
        <w:jc w:val="both"/>
        <w:rPr>
          <w:rFonts w:ascii="Times New Roman" w:eastAsia="Calibri" w:hAnsi="Times New Roman" w:cs="Times New Roman"/>
          <w:sz w:val="24"/>
        </w:rPr>
      </w:pPr>
    </w:p>
    <w:p w:rsidR="009B44BE" w:rsidRPr="00F10220" w:rsidRDefault="009B44BE" w:rsidP="007609E5">
      <w:pPr>
        <w:spacing w:after="0" w:line="240" w:lineRule="auto"/>
        <w:jc w:val="center"/>
        <w:rPr>
          <w:rFonts w:ascii="Times New Roman" w:eastAsia="Calibri" w:hAnsi="Times New Roman" w:cs="Times New Roman"/>
          <w:b/>
          <w:color w:val="0000CC"/>
          <w:sz w:val="28"/>
        </w:rPr>
      </w:pPr>
      <w:r w:rsidRPr="00F10220">
        <w:rPr>
          <w:rFonts w:ascii="Times New Roman" w:eastAsia="Calibri" w:hAnsi="Times New Roman" w:cs="Times New Roman"/>
          <w:b/>
          <w:color w:val="0000CC"/>
          <w:sz w:val="28"/>
        </w:rPr>
        <w:t>Festival lutkarstva osnovnih škola</w:t>
      </w:r>
    </w:p>
    <w:p w:rsidR="009B44BE" w:rsidRPr="009B44BE" w:rsidRDefault="009B44BE" w:rsidP="007609E5">
      <w:pPr>
        <w:spacing w:after="0" w:line="240" w:lineRule="auto"/>
        <w:jc w:val="both"/>
        <w:rPr>
          <w:rFonts w:ascii="Times New Roman" w:eastAsia="Calibri" w:hAnsi="Times New Roman" w:cs="Times New Roman"/>
          <w:b/>
          <w:bCs/>
          <w:sz w:val="24"/>
        </w:rPr>
      </w:pPr>
    </w:p>
    <w:p w:rsidR="005702A5" w:rsidRDefault="007C4666" w:rsidP="007609E5">
      <w:pPr>
        <w:spacing w:after="0" w:line="240" w:lineRule="auto"/>
        <w:jc w:val="both"/>
        <w:rPr>
          <w:rFonts w:ascii="Times New Roman" w:eastAsia="Calibri" w:hAnsi="Times New Roman" w:cs="Times New Roman"/>
          <w:sz w:val="24"/>
        </w:rPr>
      </w:pPr>
      <w:r w:rsidRPr="009B44BE">
        <w:rPr>
          <w:rFonts w:ascii="Times New Roman" w:eastAsia="Calibri" w:hAnsi="Times New Roman" w:cs="Times New Roman"/>
          <w:sz w:val="24"/>
          <w:lang w:eastAsia="sr-Latn-RS"/>
        </w:rPr>
        <w:drawing>
          <wp:anchor distT="0" distB="0" distL="114300" distR="114300" simplePos="0" relativeHeight="251666432" behindDoc="0" locked="0" layoutInCell="1" allowOverlap="1" wp14:anchorId="27A68136" wp14:editId="39B7B761">
            <wp:simplePos x="0" y="0"/>
            <wp:positionH relativeFrom="column">
              <wp:posOffset>3838575</wp:posOffset>
            </wp:positionH>
            <wp:positionV relativeFrom="paragraph">
              <wp:posOffset>256540</wp:posOffset>
            </wp:positionV>
            <wp:extent cx="2108200" cy="1457325"/>
            <wp:effectExtent l="0" t="0" r="6350" b="9525"/>
            <wp:wrapSquare wrapText="bothSides"/>
            <wp:docPr id="6" name="Picture 6" descr="Прво место освојили учитељица Сања Станковић и група „Звездице”">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Прво место освојили учитељица Сања Станковић и група „Звездице”">
                      <a:hlinkClick r:id="rId18"/>
                    </pic:cNvPr>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2108200" cy="1457325"/>
                    </a:xfrm>
                    <a:prstGeom prst="rect">
                      <a:avLst/>
                    </a:prstGeom>
                    <a:noFill/>
                    <a:ln>
                      <a:noFill/>
                    </a:ln>
                  </pic:spPr>
                </pic:pic>
              </a:graphicData>
            </a:graphic>
            <wp14:sizeRelH relativeFrom="page">
              <wp14:pctWidth>0</wp14:pctWidth>
            </wp14:sizeRelH>
            <wp14:sizeRelV relativeFrom="page">
              <wp14:pctHeight>0</wp14:pctHeight>
            </wp14:sizeRelV>
          </wp:anchor>
        </w:drawing>
      </w:r>
      <w:r w:rsidR="005702A5">
        <w:rPr>
          <w:rFonts w:ascii="Times New Roman" w:eastAsia="Calibri" w:hAnsi="Times New Roman" w:cs="Times New Roman"/>
          <w:bCs/>
          <w:sz w:val="24"/>
        </w:rPr>
        <w:tab/>
      </w:r>
      <w:r w:rsidR="009B44BE" w:rsidRPr="005702A5">
        <w:rPr>
          <w:rFonts w:ascii="Times New Roman" w:eastAsia="Calibri" w:hAnsi="Times New Roman" w:cs="Times New Roman"/>
          <w:bCs/>
          <w:sz w:val="24"/>
        </w:rPr>
        <w:t>Ovogodišnji Festival lutkarstva osnovnih škola (FLUOŠ), pod sloganom „Lutka je dobar drug”, održan je proteklog vikenda. Za učešće na festivalu su se prijavile 32 lutkarske grupe</w:t>
      </w:r>
      <w:r w:rsidR="005702A5">
        <w:rPr>
          <w:rFonts w:ascii="Times New Roman" w:eastAsia="Calibri" w:hAnsi="Times New Roman" w:cs="Times New Roman"/>
          <w:b/>
          <w:bCs/>
          <w:sz w:val="24"/>
        </w:rPr>
        <w:t xml:space="preserve"> </w:t>
      </w:r>
      <w:r w:rsidR="009B44BE" w:rsidRPr="009B44BE">
        <w:rPr>
          <w:rFonts w:ascii="Times New Roman" w:eastAsia="Calibri" w:hAnsi="Times New Roman" w:cs="Times New Roman"/>
          <w:sz w:val="24"/>
        </w:rPr>
        <w:t>iz cele Srbije, dok je od šest okružnih smotri odabrano sedam najuspešnijih za dalje takmičenje.</w:t>
      </w:r>
      <w:r w:rsidR="005702A5">
        <w:rPr>
          <w:rFonts w:ascii="Times New Roman" w:eastAsia="Calibri" w:hAnsi="Times New Roman" w:cs="Times New Roman"/>
          <w:sz w:val="24"/>
        </w:rPr>
        <w:t xml:space="preserve"> </w:t>
      </w:r>
      <w:r w:rsidR="009B44BE" w:rsidRPr="009B44BE">
        <w:rPr>
          <w:rFonts w:ascii="Times New Roman" w:eastAsia="Calibri" w:hAnsi="Times New Roman" w:cs="Times New Roman"/>
          <w:sz w:val="24"/>
        </w:rPr>
        <w:t>Učesnici su Novosađane obradovali lutkarskim karnevalom koji je prošao ulicama grada, a zatim je usledio takmičarski deo, u okviru kojeg su najbolji školski lutkari prikazivali svoje predstave.</w:t>
      </w:r>
      <w:r>
        <w:rPr>
          <w:rFonts w:ascii="Times New Roman" w:eastAsia="Calibri" w:hAnsi="Times New Roman" w:cs="Times New Roman"/>
          <w:sz w:val="24"/>
        </w:rPr>
        <w:t xml:space="preserve"> </w:t>
      </w:r>
      <w:r w:rsidR="009B44BE" w:rsidRPr="009B44BE">
        <w:rPr>
          <w:rFonts w:ascii="Times New Roman" w:eastAsia="Calibri" w:hAnsi="Times New Roman" w:cs="Times New Roman"/>
          <w:sz w:val="24"/>
        </w:rPr>
        <w:t>Stručnom žiriju nije bilo lako da odabere najbolje jer su i ovoga puta svi iskazali maštovitost, kreativnost, izuzetno glumačko umeće…</w:t>
      </w:r>
      <w:r w:rsidR="005702A5">
        <w:rPr>
          <w:rFonts w:ascii="Times New Roman" w:eastAsia="Calibri" w:hAnsi="Times New Roman" w:cs="Times New Roman"/>
          <w:sz w:val="24"/>
        </w:rPr>
        <w:t xml:space="preserve"> </w:t>
      </w:r>
    </w:p>
    <w:p w:rsidR="005702A5" w:rsidRDefault="005702A5" w:rsidP="007609E5">
      <w:pPr>
        <w:spacing w:after="0" w:line="240" w:lineRule="auto"/>
        <w:jc w:val="both"/>
        <w:rPr>
          <w:rFonts w:ascii="Times New Roman" w:eastAsia="Calibri" w:hAnsi="Times New Roman" w:cs="Times New Roman"/>
          <w:sz w:val="24"/>
        </w:rPr>
      </w:pPr>
      <w:r>
        <w:rPr>
          <w:rFonts w:ascii="Times New Roman" w:eastAsia="Calibri" w:hAnsi="Times New Roman" w:cs="Times New Roman"/>
          <w:sz w:val="24"/>
        </w:rPr>
        <w:tab/>
      </w:r>
      <w:r w:rsidR="009B44BE" w:rsidRPr="009B44BE">
        <w:rPr>
          <w:rFonts w:ascii="Times New Roman" w:eastAsia="Calibri" w:hAnsi="Times New Roman" w:cs="Times New Roman"/>
          <w:sz w:val="24"/>
        </w:rPr>
        <w:t>Tako su diplomu za uspešnu primenu lutkarstva u nastavi dobili učiteljica Irena Bijelić i lutkarska grupa „Stražilovci” Osnovne škole „23. oktobar” iz Sremskih Karlovaca za predstavu „Mačak otišao u hajduke”.</w:t>
      </w:r>
      <w:r>
        <w:rPr>
          <w:rFonts w:ascii="Times New Roman" w:eastAsia="Calibri" w:hAnsi="Times New Roman" w:cs="Times New Roman"/>
          <w:sz w:val="24"/>
        </w:rPr>
        <w:t xml:space="preserve"> </w:t>
      </w:r>
      <w:r w:rsidR="009B44BE" w:rsidRPr="009B44BE">
        <w:rPr>
          <w:rFonts w:ascii="Times New Roman" w:eastAsia="Calibri" w:hAnsi="Times New Roman" w:cs="Times New Roman"/>
          <w:sz w:val="24"/>
        </w:rPr>
        <w:t>Diplomu za uspešnu scenografiju i upućenu vaspitnu poruku dobili su učitelj Zoran Knežević, učiteljica Slađana Marinković i lutkarska grupa „Žirafice” Osnovne škole „Isidora Sekulić” iz Pančeva za predstavu „Šta se zgodi kada se neko drugačije rodi?”</w:t>
      </w:r>
      <w:r>
        <w:rPr>
          <w:rFonts w:ascii="Times New Roman" w:eastAsia="Calibri" w:hAnsi="Times New Roman" w:cs="Times New Roman"/>
          <w:sz w:val="24"/>
        </w:rPr>
        <w:t xml:space="preserve"> </w:t>
      </w:r>
      <w:r w:rsidR="009B44BE" w:rsidRPr="009B44BE">
        <w:rPr>
          <w:rFonts w:ascii="Times New Roman" w:eastAsia="Calibri" w:hAnsi="Times New Roman" w:cs="Times New Roman"/>
          <w:sz w:val="24"/>
        </w:rPr>
        <w:t>Lutkarska grupa „Mudrijaši” Osnovne škole „Dragiša Luković Španac” iz Kragujevca s nastavnicom nemačkog jezika Slavicom Vesović Vasović i nastavnikom likovne kulture Aleksandrom Radišićem osvojila je diplomu za najuspešnije izvedenu predstavu u celini u kategoriji učenika starijeg uzrasta za predstavu „Priča o ribaru i zlatnoj ribici”.</w:t>
      </w:r>
    </w:p>
    <w:p w:rsidR="009B44BE" w:rsidRPr="007609E5" w:rsidRDefault="005702A5" w:rsidP="007609E5">
      <w:pPr>
        <w:spacing w:after="0" w:line="240" w:lineRule="auto"/>
        <w:jc w:val="both"/>
        <w:rPr>
          <w:rFonts w:ascii="Times New Roman" w:eastAsia="Calibri" w:hAnsi="Times New Roman" w:cs="Times New Roman"/>
          <w:sz w:val="24"/>
        </w:rPr>
      </w:pPr>
      <w:r>
        <w:rPr>
          <w:rFonts w:ascii="Times New Roman" w:eastAsia="Calibri" w:hAnsi="Times New Roman" w:cs="Times New Roman"/>
          <w:sz w:val="24"/>
        </w:rPr>
        <w:tab/>
      </w:r>
      <w:r w:rsidR="009B44BE" w:rsidRPr="009B44BE">
        <w:rPr>
          <w:rFonts w:ascii="Times New Roman" w:eastAsia="Calibri" w:hAnsi="Times New Roman" w:cs="Times New Roman"/>
          <w:sz w:val="24"/>
        </w:rPr>
        <w:t>Na međunarodnoj smotri 21. festivala lutkarstva osnovnih škola prvo mesto je osvojila predstava „Gavra i drugovi” učiteljice Sanje Stanković i lutkarske grupe „Zvezdice” Osnovne škole „Prva vojvođanska brigada” iz Novog Sada, a ista predstava je osvojila i diplomu za najuspešnije izvedenu predstavu učenika mlađeg uzrasta.   </w:t>
      </w:r>
    </w:p>
    <w:p w:rsidR="00E63918" w:rsidRDefault="00E63918" w:rsidP="006335CF">
      <w:pPr>
        <w:spacing w:after="0" w:line="240" w:lineRule="auto"/>
        <w:jc w:val="both"/>
        <w:rPr>
          <w:rFonts w:ascii="Times New Roman" w:eastAsia="Calibri" w:hAnsi="Times New Roman" w:cs="Times New Roman"/>
          <w:sz w:val="24"/>
        </w:rPr>
      </w:pPr>
    </w:p>
    <w:p w:rsidR="00452C6F" w:rsidRPr="007C4666" w:rsidRDefault="00452C6F" w:rsidP="006F71BC">
      <w:pPr>
        <w:spacing w:after="0" w:line="240" w:lineRule="auto"/>
        <w:jc w:val="center"/>
        <w:rPr>
          <w:rFonts w:ascii="Times New Roman" w:eastAsia="Calibri" w:hAnsi="Times New Roman" w:cs="Times New Roman"/>
          <w:b/>
          <w:color w:val="0000CC"/>
          <w:sz w:val="28"/>
        </w:rPr>
      </w:pPr>
      <w:r w:rsidRPr="007C4666">
        <w:rPr>
          <w:rFonts w:ascii="Times New Roman" w:eastAsia="Calibri" w:hAnsi="Times New Roman" w:cs="Times New Roman"/>
          <w:b/>
          <w:color w:val="0000CC"/>
          <w:sz w:val="28"/>
        </w:rPr>
        <w:t>Letopisu Matice srpske preti gašenje</w:t>
      </w:r>
    </w:p>
    <w:p w:rsidR="00452C6F" w:rsidRPr="00452C6F" w:rsidRDefault="00452C6F" w:rsidP="006F71BC">
      <w:pPr>
        <w:spacing w:after="0" w:line="240" w:lineRule="auto"/>
        <w:jc w:val="both"/>
        <w:rPr>
          <w:rFonts w:ascii="Times New Roman" w:eastAsia="Calibri" w:hAnsi="Times New Roman" w:cs="Times New Roman"/>
          <w:sz w:val="24"/>
        </w:rPr>
      </w:pPr>
    </w:p>
    <w:p w:rsidR="00452C6F" w:rsidRDefault="00452C6F" w:rsidP="006F71BC">
      <w:pPr>
        <w:spacing w:after="0" w:line="240" w:lineRule="auto"/>
        <w:jc w:val="both"/>
        <w:rPr>
          <w:rFonts w:ascii="Times New Roman" w:eastAsia="Calibri" w:hAnsi="Times New Roman" w:cs="Times New Roman"/>
          <w:sz w:val="24"/>
        </w:rPr>
      </w:pPr>
      <w:r w:rsidRPr="00452C6F">
        <w:rPr>
          <w:rFonts w:ascii="Times New Roman" w:eastAsia="Calibri" w:hAnsi="Times New Roman" w:cs="Times New Roman"/>
          <w:sz w:val="24"/>
        </w:rPr>
        <w:lastRenderedPageBreak/>
        <w:tab/>
      </w:r>
      <w:r w:rsidRPr="00452C6F">
        <w:rPr>
          <w:rFonts w:ascii="Times New Roman" w:eastAsia="Calibri" w:hAnsi="Times New Roman" w:cs="Times New Roman"/>
          <w:bCs/>
          <w:sz w:val="24"/>
        </w:rPr>
        <w:t>Sumornoj slici naše kulturne zbilje dodat je nedavno još jedan porazni podatak: Letopisu Matice srpske preti gašenje. Najstariji živi književni časopis u svetu koji bez većih prekida izlazi od 1824.</w:t>
      </w:r>
      <w:r w:rsidRPr="00452C6F">
        <w:rPr>
          <w:rFonts w:ascii="Times New Roman" w:eastAsia="Calibri" w:hAnsi="Times New Roman" w:cs="Times New Roman"/>
          <w:sz w:val="24"/>
        </w:rPr>
        <w:t xml:space="preserve">  godine suočava se poslednjih meseci s finansijskim problemima koji prete da ugroze jednu od najdužih tekovina srpske kulture. Letopis se finansira u okviru ukupnih sredstava koja Matica dobija od Ministarstva kulture prema Zakonu o Matici srpskoj. Ove godine dobili su 35 miliona dinara, što je za pet miliona manje nego što je bilo prošle godine.</w:t>
      </w:r>
      <w:r>
        <w:rPr>
          <w:rFonts w:ascii="Times New Roman" w:eastAsia="Calibri" w:hAnsi="Times New Roman" w:cs="Times New Roman"/>
          <w:sz w:val="24"/>
        </w:rPr>
        <w:t xml:space="preserve"> </w:t>
      </w:r>
      <w:r w:rsidRPr="00452C6F">
        <w:rPr>
          <w:rFonts w:ascii="Times New Roman" w:eastAsia="Calibri" w:hAnsi="Times New Roman" w:cs="Times New Roman"/>
          <w:sz w:val="24"/>
        </w:rPr>
        <w:t>- To na prvi pogled izgleda puno, ali po proračunu sa kojim je upoznato i Ministarstvo kulture, suma od 35 miliona dovoljna je tek za plate tridesetak zaposlenih u Matici i za deo materijalnih troškova - kaže Slobodan Vladušić, glavni urednik Letopisa, književnik i vanredni profesor na Filozofskom fakultetu u Novom Sadu. - Razume se, usled permanentnog smanjivanja tih sredstava Letopis je bio prinuđen da konkuriše kao poseban projekat kod Ministarstva kulture. U toku prošle godine dobili smo 600.000 dinara, a ove godine, valjda zato što se bunimo, 400.000. Mislim da je iz ovih brojki lako zaključiti šta Ministarstvo želi da učini sa Letopisom. Letopis Matice srpske izlazi kao mesečnik čiji je buyet 2, 5 miliona dinara. Celokupna finansijska konstrukcija Letopisa nije nikakva tajna. Ona može da se proveri i mi tu nemamo šta da krijemo.</w:t>
      </w:r>
    </w:p>
    <w:p w:rsidR="00452C6F" w:rsidRPr="00452C6F" w:rsidRDefault="00452C6F" w:rsidP="006F71BC">
      <w:pPr>
        <w:spacing w:after="0" w:line="240" w:lineRule="auto"/>
        <w:jc w:val="both"/>
        <w:rPr>
          <w:rFonts w:ascii="Times New Roman" w:eastAsia="Calibri" w:hAnsi="Times New Roman" w:cs="Times New Roman"/>
          <w:sz w:val="24"/>
        </w:rPr>
      </w:pPr>
      <w:r>
        <w:rPr>
          <w:rFonts w:ascii="Times New Roman" w:eastAsia="Calibri" w:hAnsi="Times New Roman" w:cs="Times New Roman"/>
          <w:sz w:val="24"/>
        </w:rPr>
        <w:tab/>
      </w:r>
      <w:r w:rsidRPr="00452C6F">
        <w:rPr>
          <w:rFonts w:ascii="Times New Roman" w:eastAsia="Calibri" w:hAnsi="Times New Roman" w:cs="Times New Roman"/>
          <w:sz w:val="24"/>
        </w:rPr>
        <w:t>Predsednik Matice srpske Dragan Stanić je tražio da se jedna delegacija Matice sastane sa ministrom kulture, te da u otvorenom razgovoru konkr</w:t>
      </w:r>
      <w:r>
        <w:rPr>
          <w:rFonts w:ascii="Times New Roman" w:eastAsia="Calibri" w:hAnsi="Times New Roman" w:cs="Times New Roman"/>
          <w:sz w:val="24"/>
        </w:rPr>
        <w:t xml:space="preserve">etno predoči problem. Po rečima </w:t>
      </w:r>
      <w:r w:rsidRPr="00452C6F">
        <w:rPr>
          <w:rFonts w:ascii="Times New Roman" w:eastAsia="Calibri" w:hAnsi="Times New Roman" w:cs="Times New Roman"/>
          <w:sz w:val="24"/>
        </w:rPr>
        <w:t>Vladušića, želeli su da izlože neke predloge kako bi problem mogao da se reši ili makar ublaži.</w:t>
      </w:r>
    </w:p>
    <w:p w:rsidR="00452C6F" w:rsidRPr="006F71BC" w:rsidRDefault="00452C6F" w:rsidP="006F71BC">
      <w:pPr>
        <w:spacing w:after="0" w:line="240" w:lineRule="auto"/>
        <w:jc w:val="both"/>
        <w:rPr>
          <w:rFonts w:ascii="Times New Roman" w:eastAsia="Calibri" w:hAnsi="Times New Roman" w:cs="Times New Roman"/>
          <w:sz w:val="24"/>
        </w:rPr>
      </w:pPr>
      <w:r w:rsidRPr="00452C6F">
        <w:rPr>
          <w:rFonts w:ascii="Times New Roman" w:eastAsia="Calibri" w:hAnsi="Times New Roman" w:cs="Times New Roman"/>
          <w:sz w:val="24"/>
        </w:rPr>
        <w:t>- Međutim, ministar nije pokazao želju da se takav sastanak održi i tog sastanka nije bilo. Ukratko: Letopis, časopis pokrenut daleke 1824. godine, nema rešen buyet i time se rizikuje njegovo gašenje. Ministar to, međutim, ne smatra dovoljnim razlogom da primi predsednika Matice i urednika Letopisa - naglašava Vladušić.</w:t>
      </w:r>
    </w:p>
    <w:p w:rsidR="00894DAC" w:rsidRDefault="00894DAC" w:rsidP="006335CF">
      <w:pPr>
        <w:spacing w:after="0" w:line="240" w:lineRule="auto"/>
        <w:jc w:val="both"/>
        <w:rPr>
          <w:rFonts w:ascii="Times New Roman" w:eastAsia="Calibri" w:hAnsi="Times New Roman" w:cs="Times New Roman"/>
          <w:sz w:val="24"/>
        </w:rPr>
      </w:pPr>
    </w:p>
    <w:p w:rsidR="00894DAC" w:rsidRPr="007C4666" w:rsidRDefault="00894DAC" w:rsidP="00894DAC">
      <w:pPr>
        <w:spacing w:after="0" w:line="240" w:lineRule="auto"/>
        <w:jc w:val="center"/>
        <w:rPr>
          <w:rFonts w:ascii="Times New Roman" w:eastAsia="Calibri" w:hAnsi="Times New Roman" w:cs="Times New Roman"/>
          <w:b/>
          <w:bCs/>
          <w:color w:val="0000CC"/>
          <w:sz w:val="28"/>
          <w:lang w:val="en-US"/>
        </w:rPr>
      </w:pPr>
      <w:r w:rsidRPr="007C4666">
        <w:rPr>
          <w:rFonts w:ascii="Times New Roman" w:eastAsia="Calibri" w:hAnsi="Times New Roman" w:cs="Times New Roman"/>
          <w:b/>
          <w:bCs/>
          <w:color w:val="0000CC"/>
          <w:sz w:val="28"/>
          <w:lang w:val="en-US"/>
        </w:rPr>
        <w:t>Stipendije talentovanim sportistima</w:t>
      </w:r>
    </w:p>
    <w:p w:rsidR="00894DAC" w:rsidRDefault="00894DAC" w:rsidP="00894DAC">
      <w:pPr>
        <w:spacing w:after="0" w:line="240" w:lineRule="auto"/>
        <w:jc w:val="both"/>
        <w:rPr>
          <w:rFonts w:ascii="Times New Roman" w:eastAsia="Calibri" w:hAnsi="Times New Roman" w:cs="Times New Roman"/>
          <w:b/>
          <w:bCs/>
          <w:sz w:val="24"/>
          <w:lang w:val="en-US"/>
        </w:rPr>
      </w:pPr>
    </w:p>
    <w:p w:rsidR="00894DAC" w:rsidRPr="007C4666" w:rsidRDefault="00894DAC" w:rsidP="00894DAC">
      <w:pPr>
        <w:spacing w:after="0" w:line="240" w:lineRule="auto"/>
        <w:jc w:val="both"/>
        <w:rPr>
          <w:rFonts w:ascii="Times New Roman" w:eastAsia="Calibri" w:hAnsi="Times New Roman" w:cs="Times New Roman"/>
          <w:bCs/>
          <w:sz w:val="24"/>
          <w:lang w:val="en-US"/>
        </w:rPr>
      </w:pPr>
      <w:r>
        <w:rPr>
          <w:rFonts w:ascii="Times New Roman" w:eastAsia="Calibri" w:hAnsi="Times New Roman" w:cs="Times New Roman"/>
          <w:b/>
          <w:bCs/>
          <w:sz w:val="24"/>
          <w:lang w:val="en-US"/>
        </w:rPr>
        <w:tab/>
      </w:r>
      <w:r w:rsidRPr="00894DAC">
        <w:rPr>
          <w:rFonts w:ascii="Times New Roman" w:eastAsia="Calibri" w:hAnsi="Times New Roman" w:cs="Times New Roman"/>
          <w:bCs/>
          <w:sz w:val="24"/>
          <w:lang w:val="en-US"/>
        </w:rPr>
        <w:t>Najtalentovaniji takmičari iz 18 olimpijskih sportova i ove godine dobiće stipendije Pokrajinskog sekretarijata za sport koji je za tu namenu izdvojio 15 miliona dinara.</w:t>
      </w:r>
      <w:r w:rsidR="007C4666">
        <w:rPr>
          <w:rFonts w:ascii="Times New Roman" w:eastAsia="Calibri" w:hAnsi="Times New Roman" w:cs="Times New Roman"/>
          <w:bCs/>
          <w:sz w:val="24"/>
          <w:lang w:val="en-US"/>
        </w:rPr>
        <w:t xml:space="preserve"> </w:t>
      </w:r>
      <w:r w:rsidRPr="00894DAC">
        <w:rPr>
          <w:rFonts w:ascii="Times New Roman" w:eastAsia="Calibri" w:hAnsi="Times New Roman" w:cs="Times New Roman"/>
          <w:sz w:val="24"/>
          <w:lang w:val="en-US"/>
        </w:rPr>
        <w:t>Pedeset sportista u ovoj godini imaće mesečnu stipendiju resornog pokrajinskog sekretarijata od 18 hiljada dinara, dok će 10 trenera dobijati po 15 hiljada. Odlučeno je da kao i prethodne dve godine budu podržani najbolji kadeti i juniori.</w:t>
      </w:r>
      <w:r w:rsidRPr="00894DAC">
        <w:t xml:space="preserve"> </w:t>
      </w:r>
      <w:hyperlink r:id="rId20" w:history="1">
        <w:r w:rsidRPr="005102DF">
          <w:rPr>
            <w:rStyle w:val="Hyperlink"/>
            <w:rFonts w:ascii="Times New Roman" w:eastAsia="Calibri" w:hAnsi="Times New Roman" w:cs="Times New Roman"/>
            <w:sz w:val="24"/>
            <w:lang w:val="en-US"/>
          </w:rPr>
          <w:t>https://www.youtube.com/watch?v=iJuyeevv1Dw</w:t>
        </w:r>
      </w:hyperlink>
      <w:r>
        <w:rPr>
          <w:rFonts w:ascii="Times New Roman" w:eastAsia="Calibri" w:hAnsi="Times New Roman" w:cs="Times New Roman"/>
          <w:sz w:val="24"/>
          <w:lang w:val="en-US"/>
        </w:rPr>
        <w:t xml:space="preserve"> </w:t>
      </w:r>
    </w:p>
    <w:p w:rsidR="00894DAC" w:rsidRDefault="00894DAC" w:rsidP="006335CF">
      <w:pPr>
        <w:spacing w:after="0" w:line="240" w:lineRule="auto"/>
        <w:jc w:val="both"/>
        <w:rPr>
          <w:rFonts w:ascii="Times New Roman" w:eastAsia="Calibri" w:hAnsi="Times New Roman" w:cs="Times New Roman"/>
          <w:sz w:val="24"/>
        </w:rPr>
      </w:pPr>
    </w:p>
    <w:p w:rsidR="00452C6F" w:rsidRPr="007C4666" w:rsidRDefault="00452C6F" w:rsidP="00657B26">
      <w:pPr>
        <w:spacing w:after="0" w:line="240" w:lineRule="auto"/>
        <w:jc w:val="center"/>
        <w:rPr>
          <w:rFonts w:ascii="Times New Roman" w:eastAsia="Calibri" w:hAnsi="Times New Roman" w:cs="Times New Roman"/>
          <w:b/>
          <w:color w:val="0000CC"/>
          <w:sz w:val="28"/>
        </w:rPr>
      </w:pPr>
      <w:r w:rsidRPr="007C4666">
        <w:rPr>
          <w:rFonts w:ascii="Times New Roman" w:eastAsia="Calibri" w:hAnsi="Times New Roman" w:cs="Times New Roman"/>
          <w:b/>
          <w:color w:val="0000CC"/>
          <w:sz w:val="28"/>
        </w:rPr>
        <w:t>Završena obnova ograde i kamenog podzida Brankovog groba</w:t>
      </w:r>
    </w:p>
    <w:p w:rsidR="00452C6F" w:rsidRPr="00452C6F" w:rsidRDefault="00452C6F" w:rsidP="00657B26">
      <w:pPr>
        <w:spacing w:after="0" w:line="240" w:lineRule="auto"/>
        <w:jc w:val="both"/>
        <w:rPr>
          <w:rFonts w:ascii="Times New Roman" w:eastAsia="Calibri" w:hAnsi="Times New Roman" w:cs="Times New Roman"/>
          <w:bCs/>
          <w:sz w:val="24"/>
        </w:rPr>
      </w:pPr>
    </w:p>
    <w:p w:rsidR="00452C6F" w:rsidRPr="00452C6F" w:rsidRDefault="007C4666" w:rsidP="00657B26">
      <w:pPr>
        <w:spacing w:after="0" w:line="240" w:lineRule="auto"/>
        <w:jc w:val="both"/>
        <w:rPr>
          <w:rFonts w:ascii="Times New Roman" w:eastAsia="Calibri" w:hAnsi="Times New Roman" w:cs="Times New Roman"/>
          <w:bCs/>
          <w:sz w:val="24"/>
        </w:rPr>
      </w:pPr>
      <w:r w:rsidRPr="00452C6F">
        <w:rPr>
          <w:rFonts w:ascii="Times New Roman" w:eastAsia="Calibri" w:hAnsi="Times New Roman" w:cs="Times New Roman"/>
          <w:sz w:val="24"/>
          <w:lang w:eastAsia="sr-Latn-RS"/>
        </w:rPr>
        <w:drawing>
          <wp:anchor distT="0" distB="0" distL="114300" distR="114300" simplePos="0" relativeHeight="251669504" behindDoc="0" locked="0" layoutInCell="1" allowOverlap="1" wp14:anchorId="12A34A7B" wp14:editId="1D6D030A">
            <wp:simplePos x="0" y="0"/>
            <wp:positionH relativeFrom="column">
              <wp:posOffset>3876675</wp:posOffset>
            </wp:positionH>
            <wp:positionV relativeFrom="paragraph">
              <wp:posOffset>266065</wp:posOffset>
            </wp:positionV>
            <wp:extent cx="2036445" cy="1406525"/>
            <wp:effectExtent l="0" t="0" r="1905" b="3175"/>
            <wp:wrapSquare wrapText="bothSides"/>
            <wp:docPr id="2" name="Picture 2" descr="http://www.dnevnik.rs/sites/default/files/imagecache/Slika-vest/17_-_branko_radicevic_2.jpg">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17_-_branko_radicevic_2.jpg">
                      <a:hlinkClick r:id="rId21"/>
                    </pic:cNvPr>
                    <pic:cNvPicPr>
                      <a:picLocks noChangeAspect="1" noChangeArrowheads="1"/>
                    </pic:cNvPicPr>
                  </pic:nvPicPr>
                  <pic:blipFill>
                    <a:blip r:embed="rId22" cstate="email">
                      <a:extLst>
                        <a:ext uri="{28A0092B-C50C-407E-A947-70E740481C1C}">
                          <a14:useLocalDpi xmlns:a14="http://schemas.microsoft.com/office/drawing/2010/main"/>
                        </a:ext>
                      </a:extLst>
                    </a:blip>
                    <a:srcRect/>
                    <a:stretch>
                      <a:fillRect/>
                    </a:stretch>
                  </pic:blipFill>
                  <pic:spPr bwMode="auto">
                    <a:xfrm>
                      <a:off x="0" y="0"/>
                      <a:ext cx="2036445" cy="1406525"/>
                    </a:xfrm>
                    <a:prstGeom prst="rect">
                      <a:avLst/>
                    </a:prstGeom>
                    <a:noFill/>
                    <a:ln>
                      <a:noFill/>
                    </a:ln>
                  </pic:spPr>
                </pic:pic>
              </a:graphicData>
            </a:graphic>
            <wp14:sizeRelH relativeFrom="page">
              <wp14:pctWidth>0</wp14:pctWidth>
            </wp14:sizeRelH>
            <wp14:sizeRelV relativeFrom="page">
              <wp14:pctHeight>0</wp14:pctHeight>
            </wp14:sizeRelV>
          </wp:anchor>
        </w:drawing>
      </w:r>
      <w:r w:rsidR="00452C6F" w:rsidRPr="00452C6F">
        <w:rPr>
          <w:rFonts w:ascii="Times New Roman" w:eastAsia="Calibri" w:hAnsi="Times New Roman" w:cs="Times New Roman"/>
          <w:bCs/>
          <w:sz w:val="24"/>
        </w:rPr>
        <w:tab/>
        <w:t xml:space="preserve">Sanacija ograde i kamenog podzida oko groba Branka Radičevića na Stražilovu je okončana, a poslednjeg dana aprila obavljen je i tehnički prijem radova. Time je stavljena tačka </w:t>
      </w:r>
      <w:r w:rsidR="00452C6F" w:rsidRPr="00452C6F">
        <w:rPr>
          <w:rFonts w:ascii="Times New Roman" w:eastAsia="Calibri" w:hAnsi="Times New Roman" w:cs="Times New Roman"/>
          <w:sz w:val="24"/>
        </w:rPr>
        <w:t>na obnovu celog spomeničkog kompleksa čiji je centralni deo – nadgrobni spomenik najpoznatijeg pesnika srpskog romantizma Branka Radičevića – pre pet godina restauriran i konzerviran zahvaljujući prof. dr Miodragu Radulovačkom iz Čikaga, koji je, osim tog posla, u Sremskim Karlovcima finansirao i obnovu česme „Četiri lava“, fasade Ekološkog centra i gradnju novog krila te zgrade, koja pripada Pokretu gorana Vojvodine.</w:t>
      </w:r>
      <w:r w:rsidR="00452C6F" w:rsidRPr="00452C6F">
        <w:rPr>
          <w:rFonts w:ascii="Times New Roman" w:eastAsia="Calibri" w:hAnsi="Times New Roman" w:cs="Times New Roman"/>
          <w:bCs/>
          <w:sz w:val="24"/>
        </w:rPr>
        <w:t xml:space="preserve"> </w:t>
      </w:r>
      <w:r w:rsidR="00452C6F" w:rsidRPr="00452C6F">
        <w:rPr>
          <w:rFonts w:ascii="Times New Roman" w:eastAsia="Calibri" w:hAnsi="Times New Roman" w:cs="Times New Roman"/>
          <w:sz w:val="24"/>
        </w:rPr>
        <w:t xml:space="preserve">Vrednost radova s PDV-om je 2,7 miliona dinara, a novac su obezbedili Pokrajinski sekretarijat za kulturu i javno informisanje i opština Sremski Karlovci. Sanacija je bila poverena </w:t>
      </w:r>
      <w:r w:rsidR="00452C6F" w:rsidRPr="00452C6F">
        <w:rPr>
          <w:rFonts w:ascii="Times New Roman" w:eastAsia="Calibri" w:hAnsi="Times New Roman" w:cs="Times New Roman"/>
          <w:sz w:val="24"/>
        </w:rPr>
        <w:lastRenderedPageBreak/>
        <w:t>novosadskom preduzeću „Čiv-grasiokomerc“, dok su za nadzor bili zaduženi stručnjaci Pokrajinskog zavoda za zaštitu spomenika kulture.</w:t>
      </w:r>
    </w:p>
    <w:p w:rsidR="007C4666" w:rsidRDefault="007C4666" w:rsidP="00657B26">
      <w:pPr>
        <w:spacing w:after="0" w:line="240" w:lineRule="auto"/>
        <w:jc w:val="both"/>
        <w:rPr>
          <w:rFonts w:ascii="Times New Roman" w:eastAsia="Calibri" w:hAnsi="Times New Roman" w:cs="Times New Roman"/>
          <w:sz w:val="24"/>
        </w:rPr>
      </w:pPr>
      <w:r>
        <w:rPr>
          <w:rFonts w:ascii="Times New Roman" w:eastAsia="Calibri" w:hAnsi="Times New Roman" w:cs="Times New Roman"/>
          <w:sz w:val="24"/>
        </w:rPr>
        <w:tab/>
      </w:r>
      <w:r w:rsidR="00452C6F" w:rsidRPr="00452C6F">
        <w:rPr>
          <w:rFonts w:ascii="Times New Roman" w:eastAsia="Calibri" w:hAnsi="Times New Roman" w:cs="Times New Roman"/>
          <w:sz w:val="24"/>
        </w:rPr>
        <w:t>U kojoj meri su ograda i podzid bili oštećeni najbolje ilustruje podatak da od trenutka gradnje 1953. godine – nijednom nisu obnavljani. Dugi niz godina odvaljeni drveni rukohvati i pojedini primerci kamena ispali iz ležišta predstavljali su opasnost za bezbednost dece i ostalih posetilaca Stražilova, koje je rešenjem Zavoda za zaštitu i naučno proučavanje spomenika kulture NR Srbije, 31. decembra 1948. godine, sa šumom od oko 68 katastarskih jutara i grobom Branka Radičevića, stavljeno pod zaštitu države.</w:t>
      </w:r>
    </w:p>
    <w:p w:rsidR="00452C6F" w:rsidRPr="00657B26" w:rsidRDefault="007C4666" w:rsidP="00657B26">
      <w:pPr>
        <w:spacing w:after="0" w:line="240" w:lineRule="auto"/>
        <w:jc w:val="both"/>
        <w:rPr>
          <w:rFonts w:ascii="Times New Roman" w:eastAsia="Calibri" w:hAnsi="Times New Roman" w:cs="Times New Roman"/>
          <w:sz w:val="24"/>
        </w:rPr>
      </w:pPr>
      <w:r>
        <w:rPr>
          <w:rFonts w:ascii="Times New Roman" w:eastAsia="Calibri" w:hAnsi="Times New Roman" w:cs="Times New Roman"/>
          <w:sz w:val="24"/>
        </w:rPr>
        <w:tab/>
      </w:r>
      <w:r w:rsidR="00452C6F" w:rsidRPr="00452C6F">
        <w:rPr>
          <w:rFonts w:ascii="Times New Roman" w:eastAsia="Calibri" w:hAnsi="Times New Roman" w:cs="Times New Roman"/>
          <w:sz w:val="24"/>
        </w:rPr>
        <w:t>Rok za završetak obnove podzida, po ugovoru, bio je 31. decembar 2014. godine, pod uslovom da to vremenske prilike dozvole. S obzirom na problem s dopremanjem materijala za rad zbog vremena i nepristupačnosti terena, taj rok je ipak produžen i tako se zašlo u 2015, kada se navršava 130 godina od podizanja nadgrobnog spomenika Branku Radičeviću. Spomenik je podignut 1885. godine zahvaljujući dobrovoljnim prilozima srpskog naroda i po projektu arhitekte Svetozara Ivačkovića. Kameni blokovi za taj piramidalni spomenik doneti su iz svih krajeva u kojima su živeli Srbi – Kleka, Vršca, Plješevice, s Avale, Lovćena, Dinare, Fruške gore.</w:t>
      </w:r>
    </w:p>
    <w:p w:rsidR="00E2484E" w:rsidRDefault="00E2484E" w:rsidP="006335CF">
      <w:pPr>
        <w:spacing w:after="0" w:line="240" w:lineRule="auto"/>
        <w:jc w:val="both"/>
        <w:rPr>
          <w:rFonts w:ascii="Times New Roman" w:eastAsia="Calibri" w:hAnsi="Times New Roman" w:cs="Times New Roman"/>
          <w:sz w:val="24"/>
        </w:rPr>
      </w:pPr>
    </w:p>
    <w:p w:rsidR="00E2484E" w:rsidRPr="007C4666" w:rsidRDefault="00E2484E" w:rsidP="00E2484E">
      <w:pPr>
        <w:spacing w:after="0" w:line="240" w:lineRule="auto"/>
        <w:jc w:val="center"/>
        <w:rPr>
          <w:rFonts w:ascii="Times New Roman" w:eastAsia="Calibri" w:hAnsi="Times New Roman" w:cs="Times New Roman"/>
          <w:b/>
          <w:bCs/>
          <w:color w:val="0000CC"/>
          <w:sz w:val="28"/>
          <w:lang w:val="en-US"/>
        </w:rPr>
      </w:pPr>
      <w:r w:rsidRPr="007C4666">
        <w:rPr>
          <w:rFonts w:ascii="Times New Roman" w:eastAsia="Calibri" w:hAnsi="Times New Roman" w:cs="Times New Roman"/>
          <w:b/>
          <w:bCs/>
          <w:color w:val="0000CC"/>
          <w:sz w:val="28"/>
          <w:lang w:val="en-US"/>
        </w:rPr>
        <w:t>Samohrani roditelji teško dolaze do posla</w:t>
      </w:r>
    </w:p>
    <w:p w:rsidR="00E2484E" w:rsidRDefault="00E2484E" w:rsidP="00E2484E">
      <w:pPr>
        <w:spacing w:after="0" w:line="240" w:lineRule="auto"/>
        <w:jc w:val="both"/>
        <w:rPr>
          <w:rFonts w:ascii="Times New Roman" w:eastAsia="Calibri" w:hAnsi="Times New Roman" w:cs="Times New Roman"/>
          <w:b/>
          <w:bCs/>
          <w:sz w:val="24"/>
          <w:lang w:val="en-US"/>
        </w:rPr>
      </w:pPr>
    </w:p>
    <w:p w:rsidR="00E2484E" w:rsidRPr="00E2484E" w:rsidRDefault="00E2484E" w:rsidP="00E2484E">
      <w:pPr>
        <w:spacing w:after="0" w:line="240" w:lineRule="auto"/>
        <w:jc w:val="both"/>
        <w:rPr>
          <w:rFonts w:ascii="Times New Roman" w:eastAsia="Calibri" w:hAnsi="Times New Roman" w:cs="Times New Roman"/>
          <w:bCs/>
          <w:sz w:val="24"/>
          <w:lang w:val="en-US"/>
        </w:rPr>
      </w:pPr>
      <w:r>
        <w:rPr>
          <w:rFonts w:ascii="Times New Roman" w:eastAsia="Calibri" w:hAnsi="Times New Roman" w:cs="Times New Roman"/>
          <w:b/>
          <w:bCs/>
          <w:sz w:val="24"/>
          <w:lang w:val="en-US"/>
        </w:rPr>
        <w:tab/>
      </w:r>
      <w:r w:rsidRPr="00E2484E">
        <w:rPr>
          <w:rFonts w:ascii="Times New Roman" w:eastAsia="Calibri" w:hAnsi="Times New Roman" w:cs="Times New Roman"/>
          <w:bCs/>
          <w:sz w:val="24"/>
          <w:lang w:val="en-US"/>
        </w:rPr>
        <w:t>Na evidenciji Nacionalne službe za zapošljavanje u Novom Sadu nalazi se hiljadu samohranih roditelja, od kojih čak 70 odsto čine majke. Samohrano roditeljstvo nije adekvatno prepoznata pravna kategorija u Srbiji, zaključak je analize koju su sproveli Fondacija Ane i Vlade Divca i Udruženje "Jelek", pa su rešili da pomognu deset majki i podrže ih u osnivanju vlastitog biznisa.</w:t>
      </w:r>
      <w:r>
        <w:rPr>
          <w:rFonts w:ascii="Times New Roman" w:eastAsia="Calibri" w:hAnsi="Times New Roman" w:cs="Times New Roman"/>
          <w:bCs/>
          <w:sz w:val="24"/>
          <w:lang w:val="en-US"/>
        </w:rPr>
        <w:t xml:space="preserve"> </w:t>
      </w:r>
      <w:r w:rsidRPr="00E2484E">
        <w:rPr>
          <w:rFonts w:ascii="Times New Roman" w:eastAsia="Calibri" w:hAnsi="Times New Roman" w:cs="Times New Roman"/>
          <w:sz w:val="24"/>
          <w:lang w:val="en-US"/>
        </w:rPr>
        <w:t>Samohrani roditelji nailaze na probleme prilikom zapošljavanja, ali i na radnom mestu. Ipak, u slučaju ove samohrane majke, upravo taj problem doveo je do rešenja. Otvaranjem svoje firme bila je u mogućnosti da zaposli i druge samohrane majke.</w:t>
      </w:r>
      <w:r w:rsidRPr="00E2484E">
        <w:t xml:space="preserve"> </w:t>
      </w:r>
      <w:hyperlink r:id="rId23" w:history="1">
        <w:r w:rsidRPr="005102DF">
          <w:rPr>
            <w:rStyle w:val="Hyperlink"/>
            <w:rFonts w:ascii="Times New Roman" w:eastAsia="Calibri" w:hAnsi="Times New Roman" w:cs="Times New Roman"/>
            <w:sz w:val="24"/>
            <w:lang w:val="en-US"/>
          </w:rPr>
          <w:t>https://www.youtube.com/watch?v=8IieUPAxkJg</w:t>
        </w:r>
      </w:hyperlink>
      <w:r>
        <w:rPr>
          <w:rFonts w:ascii="Times New Roman" w:eastAsia="Calibri" w:hAnsi="Times New Roman" w:cs="Times New Roman"/>
          <w:sz w:val="24"/>
          <w:lang w:val="en-US"/>
        </w:rPr>
        <w:t xml:space="preserve"> </w:t>
      </w:r>
    </w:p>
    <w:p w:rsidR="00E2484E" w:rsidRDefault="00E2484E" w:rsidP="006335CF">
      <w:pPr>
        <w:spacing w:after="0" w:line="240" w:lineRule="auto"/>
        <w:jc w:val="both"/>
        <w:rPr>
          <w:rFonts w:ascii="Times New Roman" w:eastAsia="Calibri" w:hAnsi="Times New Roman" w:cs="Times New Roman"/>
          <w:sz w:val="24"/>
        </w:rPr>
      </w:pPr>
    </w:p>
    <w:p w:rsidR="00E2484E" w:rsidRPr="007C4666" w:rsidRDefault="00E2484E" w:rsidP="00E2484E">
      <w:pPr>
        <w:spacing w:after="0" w:line="240" w:lineRule="auto"/>
        <w:jc w:val="center"/>
        <w:rPr>
          <w:rFonts w:ascii="Times New Roman" w:eastAsia="Calibri" w:hAnsi="Times New Roman" w:cs="Times New Roman"/>
          <w:b/>
          <w:color w:val="0000CC"/>
          <w:sz w:val="28"/>
        </w:rPr>
      </w:pPr>
      <w:r w:rsidRPr="007C4666">
        <w:rPr>
          <w:rFonts w:ascii="Times New Roman" w:eastAsia="Calibri" w:hAnsi="Times New Roman" w:cs="Times New Roman"/>
          <w:b/>
          <w:color w:val="0000CC"/>
          <w:sz w:val="28"/>
        </w:rPr>
        <w:t>Mladi u Srbiji nisu ekstremni</w:t>
      </w:r>
    </w:p>
    <w:p w:rsidR="00E2484E" w:rsidRDefault="00E2484E" w:rsidP="00E2484E">
      <w:pPr>
        <w:spacing w:after="0" w:line="240" w:lineRule="auto"/>
        <w:jc w:val="both"/>
        <w:rPr>
          <w:rFonts w:ascii="Times New Roman" w:eastAsia="Calibri" w:hAnsi="Times New Roman" w:cs="Times New Roman"/>
          <w:sz w:val="24"/>
        </w:rPr>
      </w:pPr>
    </w:p>
    <w:p w:rsidR="00E2484E" w:rsidRDefault="00E2484E" w:rsidP="00E2484E">
      <w:pPr>
        <w:spacing w:after="0" w:line="240" w:lineRule="auto"/>
        <w:jc w:val="both"/>
        <w:rPr>
          <w:rFonts w:ascii="Times New Roman" w:eastAsia="Calibri" w:hAnsi="Times New Roman" w:cs="Times New Roman"/>
          <w:sz w:val="24"/>
        </w:rPr>
      </w:pPr>
      <w:r>
        <w:rPr>
          <w:rFonts w:ascii="Times New Roman" w:eastAsia="Calibri" w:hAnsi="Times New Roman" w:cs="Times New Roman"/>
          <w:sz w:val="24"/>
        </w:rPr>
        <w:tab/>
      </w:r>
      <w:r w:rsidRPr="00E2484E">
        <w:rPr>
          <w:rFonts w:ascii="Times New Roman" w:eastAsia="Calibri" w:hAnsi="Times New Roman" w:cs="Times New Roman"/>
          <w:sz w:val="24"/>
        </w:rPr>
        <w:t>Mladi ljudi u Srbiji nemaju bitno drugačije stavove prema političkim partijama i najkrupnijim političkim temama u odnosu na starije građane i nisu skloniji ekstremima u političkim stavovima, posebno desničarskim, pokazalo je istraživanje agencije Faktor plus koje prenosi Politika.</w:t>
      </w:r>
    </w:p>
    <w:p w:rsidR="00E2484E" w:rsidRDefault="00E2484E" w:rsidP="006335CF">
      <w:pPr>
        <w:spacing w:after="0" w:line="240" w:lineRule="auto"/>
        <w:jc w:val="both"/>
        <w:rPr>
          <w:rFonts w:ascii="Times New Roman" w:eastAsia="Calibri" w:hAnsi="Times New Roman" w:cs="Times New Roman"/>
          <w:sz w:val="24"/>
        </w:rPr>
      </w:pPr>
    </w:p>
    <w:p w:rsidR="00894DAC" w:rsidRPr="00894DAC" w:rsidRDefault="00894DAC" w:rsidP="00894DAC">
      <w:pPr>
        <w:spacing w:after="0" w:line="240" w:lineRule="auto"/>
        <w:jc w:val="center"/>
        <w:rPr>
          <w:rFonts w:ascii="Times New Roman" w:eastAsia="Calibri" w:hAnsi="Times New Roman" w:cs="Times New Roman"/>
          <w:b/>
          <w:color w:val="FF0000"/>
          <w:sz w:val="28"/>
        </w:rPr>
      </w:pPr>
      <w:r>
        <w:rPr>
          <w:rFonts w:ascii="Times New Roman" w:eastAsia="Calibri" w:hAnsi="Times New Roman" w:cs="Times New Roman"/>
          <w:b/>
          <w:color w:val="FF0000"/>
          <w:sz w:val="28"/>
        </w:rPr>
        <w:t>Kikinda</w:t>
      </w:r>
      <w:r w:rsidRPr="00894DAC">
        <w:rPr>
          <w:rFonts w:ascii="Times New Roman" w:eastAsia="Calibri" w:hAnsi="Times New Roman" w:cs="Times New Roman"/>
          <w:b/>
          <w:color w:val="FF0000"/>
          <w:sz w:val="28"/>
        </w:rPr>
        <w:t>: Trećina mladih razmišlja o samoubistvu</w:t>
      </w:r>
    </w:p>
    <w:p w:rsidR="00894DAC" w:rsidRDefault="00894DAC" w:rsidP="00894DAC">
      <w:pPr>
        <w:spacing w:after="0" w:line="240" w:lineRule="auto"/>
        <w:jc w:val="both"/>
        <w:rPr>
          <w:rFonts w:ascii="Times New Roman" w:eastAsia="Calibri" w:hAnsi="Times New Roman" w:cs="Times New Roman"/>
          <w:sz w:val="24"/>
        </w:rPr>
      </w:pPr>
    </w:p>
    <w:p w:rsidR="00894DAC" w:rsidRDefault="00894DAC" w:rsidP="00894DAC">
      <w:pPr>
        <w:spacing w:after="0" w:line="240" w:lineRule="auto"/>
        <w:jc w:val="both"/>
        <w:rPr>
          <w:rFonts w:ascii="Times New Roman" w:eastAsia="Calibri" w:hAnsi="Times New Roman" w:cs="Times New Roman"/>
          <w:sz w:val="24"/>
        </w:rPr>
      </w:pPr>
      <w:r>
        <w:rPr>
          <w:rFonts w:ascii="Times New Roman" w:eastAsia="Calibri" w:hAnsi="Times New Roman" w:cs="Times New Roman"/>
          <w:sz w:val="24"/>
        </w:rPr>
        <w:tab/>
      </w:r>
      <w:r w:rsidRPr="00894DAC">
        <w:rPr>
          <w:rFonts w:ascii="Times New Roman" w:eastAsia="Calibri" w:hAnsi="Times New Roman" w:cs="Times New Roman"/>
          <w:sz w:val="24"/>
        </w:rPr>
        <w:t>Oko 29 odsto mladih u Kikindi razmišlja o samoubistvu! Centar za aktivno društvo u saradnji sa Kancelarijom za mlade radili su istraživanje koje je pokazalo da mladi ne znaju kako da se suoče s</w:t>
      </w:r>
      <w:r>
        <w:rPr>
          <w:rFonts w:ascii="Times New Roman" w:eastAsia="Calibri" w:hAnsi="Times New Roman" w:cs="Times New Roman"/>
          <w:sz w:val="24"/>
        </w:rPr>
        <w:t xml:space="preserve">a problemima i nose sa stresom. </w:t>
      </w:r>
      <w:r w:rsidRPr="00894DAC">
        <w:rPr>
          <w:rFonts w:ascii="Times New Roman" w:eastAsia="Calibri" w:hAnsi="Times New Roman" w:cs="Times New Roman"/>
          <w:sz w:val="24"/>
        </w:rPr>
        <w:t>"Individualnim radom sa mladima dolazila sam često do podataka da su njihovi drugari pokušali da se ubiju. Pitanje o samoubistvu smo i ciljano stavili u upitnik za Lokalni akcioni plan za mlade da bismo proverili da li je to stvarno toliko rašireno i dobili smo podatak da 29 odsto srednjoškolaca u Kikindi razmišljaju o samoubistvu i najveći je problem da ne znaju kome da se obrate"</w:t>
      </w:r>
      <w:r>
        <w:rPr>
          <w:rFonts w:ascii="Times New Roman" w:eastAsia="Calibri" w:hAnsi="Times New Roman" w:cs="Times New Roman"/>
          <w:sz w:val="24"/>
        </w:rPr>
        <w:t xml:space="preserve">, kaže psiholog Matea Pantelić. </w:t>
      </w:r>
      <w:r w:rsidRPr="00894DAC">
        <w:rPr>
          <w:rFonts w:ascii="Times New Roman" w:eastAsia="Calibri" w:hAnsi="Times New Roman" w:cs="Times New Roman"/>
          <w:sz w:val="24"/>
        </w:rPr>
        <w:t xml:space="preserve">Centar za aktivno društvo realizuje projekat "Savetovalište za mlade" koje je besplatno i u okviru njega psiholozi organizuju individualne seanse. Kažu da su tu da mlade saslušaju, posavetuju i </w:t>
      </w:r>
      <w:r w:rsidRPr="00894DAC">
        <w:rPr>
          <w:rFonts w:ascii="Times New Roman" w:eastAsia="Calibri" w:hAnsi="Times New Roman" w:cs="Times New Roman"/>
          <w:sz w:val="24"/>
        </w:rPr>
        <w:lastRenderedPageBreak/>
        <w:t>pokuš</w:t>
      </w:r>
      <w:r>
        <w:rPr>
          <w:rFonts w:ascii="Times New Roman" w:eastAsia="Calibri" w:hAnsi="Times New Roman" w:cs="Times New Roman"/>
          <w:sz w:val="24"/>
        </w:rPr>
        <w:t xml:space="preserve">aju zajedno da dođu do rešenja.  </w:t>
      </w:r>
      <w:r w:rsidRPr="00894DAC">
        <w:rPr>
          <w:rFonts w:ascii="Times New Roman" w:eastAsia="Calibri" w:hAnsi="Times New Roman" w:cs="Times New Roman"/>
          <w:sz w:val="24"/>
        </w:rPr>
        <w:t>Mlade muče i loša komunikacija sa roditeljima, ljubavni problemi, ali veoma su zabrinuti i za svoju budućnost jer su već od početka srednje škole svesni da je nezaposlenost na visokom nivou. Vode se mišlju koje će fakultete da upišu, a da nakon završetka mogu da se zaposle, pa i</w:t>
      </w:r>
      <w:r>
        <w:rPr>
          <w:rFonts w:ascii="Times New Roman" w:eastAsia="Calibri" w:hAnsi="Times New Roman" w:cs="Times New Roman"/>
          <w:sz w:val="24"/>
        </w:rPr>
        <w:t>m takve misli guše kreativnost.</w:t>
      </w:r>
    </w:p>
    <w:p w:rsidR="00894DAC" w:rsidRDefault="00894DAC" w:rsidP="00894DAC">
      <w:pPr>
        <w:spacing w:after="0" w:line="240" w:lineRule="auto"/>
        <w:jc w:val="both"/>
        <w:rPr>
          <w:rFonts w:ascii="Times New Roman" w:eastAsia="Calibri" w:hAnsi="Times New Roman" w:cs="Times New Roman"/>
          <w:sz w:val="24"/>
        </w:rPr>
      </w:pPr>
      <w:r>
        <w:rPr>
          <w:rFonts w:ascii="Times New Roman" w:eastAsia="Calibri" w:hAnsi="Times New Roman" w:cs="Times New Roman"/>
          <w:sz w:val="24"/>
        </w:rPr>
        <w:tab/>
      </w:r>
      <w:r w:rsidRPr="00894DAC">
        <w:rPr>
          <w:rFonts w:ascii="Times New Roman" w:eastAsia="Calibri" w:hAnsi="Times New Roman" w:cs="Times New Roman"/>
          <w:sz w:val="24"/>
        </w:rPr>
        <w:t>Ideja je da se mladima pošalje poruka da su dobri, pametni i treba da budu aktivni u svojoj zajednici, a upravo kroz svoje projekte Centar im daje priliku da svoje prve korake učine baš sa njima. Mladi se tako mogu uključiti u razne</w:t>
      </w:r>
      <w:r>
        <w:rPr>
          <w:rFonts w:ascii="Times New Roman" w:eastAsia="Calibri" w:hAnsi="Times New Roman" w:cs="Times New Roman"/>
          <w:sz w:val="24"/>
        </w:rPr>
        <w:t xml:space="preserve"> akcije koje Centar organizuje. </w:t>
      </w:r>
      <w:r w:rsidRPr="00894DAC">
        <w:rPr>
          <w:rFonts w:ascii="Times New Roman" w:eastAsia="Calibri" w:hAnsi="Times New Roman" w:cs="Times New Roman"/>
          <w:sz w:val="24"/>
        </w:rPr>
        <w:t>Savetovalište za mlade se nalazi u zgradi Kulturnog centra Kikinda.</w:t>
      </w:r>
    </w:p>
    <w:p w:rsidR="00894DAC" w:rsidRDefault="00894DAC" w:rsidP="006335CF">
      <w:pPr>
        <w:spacing w:after="0" w:line="240" w:lineRule="auto"/>
        <w:jc w:val="both"/>
        <w:rPr>
          <w:rFonts w:ascii="Times New Roman" w:eastAsia="Calibri" w:hAnsi="Times New Roman" w:cs="Times New Roman"/>
          <w:sz w:val="24"/>
        </w:rPr>
      </w:pPr>
    </w:p>
    <w:p w:rsidR="00E63918" w:rsidRPr="00E63918" w:rsidRDefault="00E63918" w:rsidP="00E63918">
      <w:pPr>
        <w:spacing w:after="0" w:line="240" w:lineRule="auto"/>
        <w:jc w:val="center"/>
        <w:rPr>
          <w:rFonts w:ascii="Times New Roman" w:eastAsia="Calibri" w:hAnsi="Times New Roman" w:cs="Times New Roman"/>
          <w:b/>
          <w:color w:val="FF0000"/>
          <w:sz w:val="28"/>
          <w:lang w:val="en-US"/>
        </w:rPr>
      </w:pPr>
      <w:r w:rsidRPr="00E63918">
        <w:rPr>
          <w:rFonts w:ascii="Times New Roman" w:eastAsia="Calibri" w:hAnsi="Times New Roman" w:cs="Times New Roman"/>
          <w:b/>
          <w:color w:val="FF0000"/>
          <w:sz w:val="28"/>
          <w:lang w:val="en-US"/>
        </w:rPr>
        <w:t>U napadu na školu poginulo četvoro dece</w:t>
      </w:r>
    </w:p>
    <w:p w:rsidR="00E63918" w:rsidRPr="00E63918" w:rsidRDefault="00E63918" w:rsidP="00E63918">
      <w:pPr>
        <w:spacing w:after="0" w:line="240" w:lineRule="auto"/>
        <w:jc w:val="both"/>
        <w:rPr>
          <w:rFonts w:ascii="Times New Roman" w:eastAsia="Calibri" w:hAnsi="Times New Roman" w:cs="Times New Roman"/>
          <w:sz w:val="24"/>
          <w:lang w:val="en-US"/>
        </w:rPr>
      </w:pPr>
    </w:p>
    <w:p w:rsidR="00E63918" w:rsidRDefault="00E63918" w:rsidP="006335CF">
      <w:pPr>
        <w:spacing w:after="0" w:line="240" w:lineRule="auto"/>
        <w:jc w:val="both"/>
        <w:rPr>
          <w:rFonts w:ascii="Times New Roman" w:eastAsia="Calibri" w:hAnsi="Times New Roman" w:cs="Times New Roman"/>
          <w:sz w:val="24"/>
          <w:lang w:val="en-US"/>
        </w:rPr>
      </w:pPr>
      <w:r>
        <w:rPr>
          <w:rFonts w:ascii="Times New Roman" w:eastAsia="Calibri" w:hAnsi="Times New Roman" w:cs="Times New Roman"/>
          <w:sz w:val="24"/>
          <w:lang w:val="en-US"/>
        </w:rPr>
        <w:tab/>
      </w:r>
      <w:r w:rsidRPr="00E63918">
        <w:rPr>
          <w:rFonts w:ascii="Times New Roman" w:eastAsia="Calibri" w:hAnsi="Times New Roman" w:cs="Times New Roman"/>
          <w:sz w:val="24"/>
          <w:lang w:val="en-US"/>
        </w:rPr>
        <w:t>U eksploziji bombe koja je pogodila školu u sirijsko</w:t>
      </w:r>
      <w:r>
        <w:rPr>
          <w:rFonts w:ascii="Times New Roman" w:eastAsia="Calibri" w:hAnsi="Times New Roman" w:cs="Times New Roman"/>
          <w:sz w:val="24"/>
          <w:lang w:val="en-US"/>
        </w:rPr>
        <w:t xml:space="preserve">m gradu Alepu, poginulo je u nedelju </w:t>
      </w:r>
      <w:r w:rsidRPr="00E63918">
        <w:rPr>
          <w:rFonts w:ascii="Times New Roman" w:eastAsia="Calibri" w:hAnsi="Times New Roman" w:cs="Times New Roman"/>
          <w:sz w:val="24"/>
          <w:lang w:val="en-US"/>
        </w:rPr>
        <w:t xml:space="preserve"> najmanje sedmoro civila, među kojima je četvoro dece i nastavnik, saopštila je nevladina organizacija Sirijska opservatorija za ljudska prava sa sedištem u</w:t>
      </w:r>
      <w:r>
        <w:rPr>
          <w:rFonts w:ascii="Times New Roman" w:eastAsia="Calibri" w:hAnsi="Times New Roman" w:cs="Times New Roman"/>
          <w:sz w:val="24"/>
          <w:lang w:val="en-US"/>
        </w:rPr>
        <w:t xml:space="preserve"> Londonu. </w:t>
      </w:r>
      <w:r w:rsidRPr="00E63918">
        <w:rPr>
          <w:rFonts w:ascii="Times New Roman" w:eastAsia="Calibri" w:hAnsi="Times New Roman" w:cs="Times New Roman"/>
          <w:sz w:val="24"/>
          <w:lang w:val="en-US"/>
        </w:rPr>
        <w:t xml:space="preserve">Prema rečima šefa te opservatorije Ramija Abdela Rahmana, đaci osnovne škole igrali su se u dvorištu, kad ih je </w:t>
      </w:r>
      <w:r>
        <w:rPr>
          <w:rFonts w:ascii="Times New Roman" w:eastAsia="Calibri" w:hAnsi="Times New Roman" w:cs="Times New Roman"/>
          <w:sz w:val="24"/>
          <w:lang w:val="en-US"/>
        </w:rPr>
        <w:t xml:space="preserve">pogodila bomba. </w:t>
      </w:r>
      <w:r w:rsidRPr="00E63918">
        <w:rPr>
          <w:rFonts w:ascii="Times New Roman" w:eastAsia="Calibri" w:hAnsi="Times New Roman" w:cs="Times New Roman"/>
          <w:sz w:val="24"/>
          <w:lang w:val="en-US"/>
        </w:rPr>
        <w:t>Škola se nalazi u kvartu koji kontrolišu i vlas</w:t>
      </w:r>
      <w:r>
        <w:rPr>
          <w:rFonts w:ascii="Times New Roman" w:eastAsia="Calibri" w:hAnsi="Times New Roman" w:cs="Times New Roman"/>
          <w:sz w:val="24"/>
          <w:lang w:val="en-US"/>
        </w:rPr>
        <w:t xml:space="preserve">ti i opozicija, preneo je AFP. </w:t>
      </w:r>
      <w:r w:rsidRPr="00E63918">
        <w:rPr>
          <w:rFonts w:ascii="Times New Roman" w:eastAsia="Calibri" w:hAnsi="Times New Roman" w:cs="Times New Roman"/>
          <w:sz w:val="24"/>
          <w:lang w:val="en-US"/>
        </w:rPr>
        <w:t xml:space="preserve">Deca su danas došla da rade test u ovoj školi, iz straha da će škola u koju inače idu biti meta </w:t>
      </w:r>
      <w:r>
        <w:rPr>
          <w:rFonts w:ascii="Times New Roman" w:eastAsia="Calibri" w:hAnsi="Times New Roman" w:cs="Times New Roman"/>
          <w:sz w:val="24"/>
          <w:lang w:val="en-US"/>
        </w:rPr>
        <w:t xml:space="preserve">napada, rekao je Abdel Rahman. </w:t>
      </w:r>
      <w:r w:rsidRPr="00E63918">
        <w:rPr>
          <w:rFonts w:ascii="Times New Roman" w:eastAsia="Calibri" w:hAnsi="Times New Roman" w:cs="Times New Roman"/>
          <w:sz w:val="24"/>
          <w:lang w:val="en-US"/>
        </w:rPr>
        <w:t>Školu je pogodila bomba napravljena od starog kontejnera ili bačve punjene eksplozivom i ug</w:t>
      </w:r>
      <w:r>
        <w:rPr>
          <w:rFonts w:ascii="Times New Roman" w:eastAsia="Calibri" w:hAnsi="Times New Roman" w:cs="Times New Roman"/>
          <w:sz w:val="24"/>
          <w:lang w:val="en-US"/>
        </w:rPr>
        <w:t>lavnom se baca iz helikoptera.</w:t>
      </w:r>
      <w:r w:rsidR="007C4666">
        <w:rPr>
          <w:rFonts w:ascii="Times New Roman" w:eastAsia="Calibri" w:hAnsi="Times New Roman" w:cs="Times New Roman"/>
          <w:sz w:val="24"/>
          <w:lang w:val="en-US"/>
        </w:rPr>
        <w:t xml:space="preserve"> </w:t>
      </w:r>
      <w:r w:rsidRPr="00E63918">
        <w:rPr>
          <w:rFonts w:ascii="Times New Roman" w:eastAsia="Calibri" w:hAnsi="Times New Roman" w:cs="Times New Roman"/>
          <w:sz w:val="24"/>
          <w:lang w:val="en-US"/>
        </w:rPr>
        <w:t>Prošlog meseca, najmanje 100 škola u Alepu bilo je privremeno zatvoreno, pošto je u vazdušnim napadima sirijske vojske ubijeno petoro dece i troje nastavnika, navodi AFP.</w:t>
      </w:r>
      <w:r>
        <w:rPr>
          <w:rFonts w:ascii="Times New Roman" w:eastAsia="Calibri" w:hAnsi="Times New Roman" w:cs="Times New Roman"/>
          <w:sz w:val="24"/>
          <w:lang w:val="en-US"/>
        </w:rPr>
        <w:t xml:space="preserve"> </w:t>
      </w:r>
    </w:p>
    <w:p w:rsidR="007C4666" w:rsidRDefault="007C4666" w:rsidP="006335CF">
      <w:pPr>
        <w:spacing w:after="0" w:line="240" w:lineRule="auto"/>
        <w:jc w:val="both"/>
        <w:rPr>
          <w:rFonts w:ascii="Times New Roman" w:eastAsia="Calibri" w:hAnsi="Times New Roman" w:cs="Times New Roman"/>
          <w:sz w:val="24"/>
          <w:lang w:val="en-US"/>
        </w:rPr>
      </w:pPr>
    </w:p>
    <w:p w:rsidR="007C4666" w:rsidRPr="007C4666" w:rsidRDefault="007C4666" w:rsidP="007C4666">
      <w:pPr>
        <w:spacing w:after="0" w:line="240" w:lineRule="auto"/>
        <w:jc w:val="center"/>
        <w:rPr>
          <w:rFonts w:ascii="Times New Roman" w:eastAsia="Calibri" w:hAnsi="Times New Roman" w:cs="Times New Roman"/>
          <w:b/>
          <w:color w:val="7030A0"/>
          <w:sz w:val="28"/>
          <w:lang w:val="en-US"/>
        </w:rPr>
      </w:pPr>
      <w:r w:rsidRPr="007C4666">
        <w:rPr>
          <w:rFonts w:ascii="Times New Roman" w:eastAsia="Calibri" w:hAnsi="Times New Roman" w:cs="Times New Roman"/>
          <w:b/>
          <w:color w:val="7030A0"/>
          <w:sz w:val="28"/>
          <w:lang w:val="en-US"/>
        </w:rPr>
        <w:t>Za osam godina internet bi mogao da kolabira</w:t>
      </w:r>
    </w:p>
    <w:p w:rsidR="007C4666" w:rsidRDefault="007C4666" w:rsidP="007C4666">
      <w:pPr>
        <w:spacing w:after="0" w:line="240" w:lineRule="auto"/>
        <w:jc w:val="both"/>
        <w:rPr>
          <w:rFonts w:ascii="Times New Roman" w:eastAsia="Calibri" w:hAnsi="Times New Roman" w:cs="Times New Roman"/>
          <w:sz w:val="24"/>
          <w:lang w:val="en-US"/>
        </w:rPr>
      </w:pPr>
    </w:p>
    <w:p w:rsidR="007C4666" w:rsidRPr="007C4666" w:rsidRDefault="007C4666" w:rsidP="006335CF">
      <w:pPr>
        <w:spacing w:after="0" w:line="240" w:lineRule="auto"/>
        <w:jc w:val="both"/>
        <w:rPr>
          <w:rFonts w:ascii="Times New Roman" w:eastAsia="Calibri" w:hAnsi="Times New Roman" w:cs="Times New Roman"/>
          <w:sz w:val="24"/>
          <w:lang w:val="en-US"/>
        </w:rPr>
      </w:pPr>
      <w:r>
        <w:rPr>
          <w:rFonts w:ascii="Times New Roman" w:eastAsia="Calibri" w:hAnsi="Times New Roman" w:cs="Times New Roman"/>
          <w:sz w:val="24"/>
          <w:lang w:val="en-US"/>
        </w:rPr>
        <w:tab/>
      </w:r>
      <w:r w:rsidRPr="007C4666">
        <w:rPr>
          <w:rFonts w:ascii="Times New Roman" w:eastAsia="Calibri" w:hAnsi="Times New Roman" w:cs="Times New Roman"/>
          <w:sz w:val="24"/>
          <w:lang w:val="en-US"/>
        </w:rPr>
        <w:t>Eksperti i naučnici upozoravaju da bi internet mogao biti na rubu kolapsa i dostići svoj</w:t>
      </w:r>
      <w:r>
        <w:rPr>
          <w:rFonts w:ascii="Times New Roman" w:eastAsia="Calibri" w:hAnsi="Times New Roman" w:cs="Times New Roman"/>
          <w:sz w:val="24"/>
          <w:lang w:val="en-US"/>
        </w:rPr>
        <w:t xml:space="preserve"> limit za samo osam godina. </w:t>
      </w:r>
      <w:r w:rsidRPr="007C4666">
        <w:rPr>
          <w:rFonts w:ascii="Times New Roman" w:eastAsia="Calibri" w:hAnsi="Times New Roman" w:cs="Times New Roman"/>
          <w:sz w:val="24"/>
          <w:lang w:val="en-US"/>
        </w:rPr>
        <w:t>Internet se bliži ispunjenju svojih krajnjih kapaciteta pošto ne uspeva da drži korak sa potražnjom za sve bržim prenosom podataka, navode naučnici, preno</w:t>
      </w:r>
      <w:r>
        <w:rPr>
          <w:rFonts w:ascii="Times New Roman" w:eastAsia="Calibri" w:hAnsi="Times New Roman" w:cs="Times New Roman"/>
          <w:sz w:val="24"/>
          <w:lang w:val="en-US"/>
        </w:rPr>
        <w:t xml:space="preserve">si britanski list "Dejli mejl". </w:t>
      </w:r>
      <w:r w:rsidRPr="007C4666">
        <w:rPr>
          <w:rFonts w:ascii="Times New Roman" w:eastAsia="Calibri" w:hAnsi="Times New Roman" w:cs="Times New Roman"/>
          <w:sz w:val="24"/>
          <w:lang w:val="en-US"/>
        </w:rPr>
        <w:t>Vodeći inženjeri, fizičari i predstavnici telekomunikacionih kompanija pozvani su na sastanak kasnije ovog meseca u Londonskom Kraljevskom društvu da bi razmotrili šta se može učiniti da se spreči kriza interneta. Bum koji su doživeli internet tv, servisi, kao i sve moćniji kompjuteri povećali su pritisak na našu komunikacionu infra</w:t>
      </w:r>
      <w:r>
        <w:rPr>
          <w:rFonts w:ascii="Times New Roman" w:eastAsia="Calibri" w:hAnsi="Times New Roman" w:cs="Times New Roman"/>
          <w:sz w:val="24"/>
          <w:lang w:val="en-US"/>
        </w:rPr>
        <w:t xml:space="preserve">strukturu, navodi "Dejli mejl". </w:t>
      </w:r>
      <w:r w:rsidRPr="007C4666">
        <w:rPr>
          <w:rFonts w:ascii="Times New Roman" w:eastAsia="Calibri" w:hAnsi="Times New Roman" w:cs="Times New Roman"/>
          <w:sz w:val="24"/>
          <w:lang w:val="en-US"/>
        </w:rPr>
        <w:t>Kablovi i optička vlakna koja šalju informacije u naše lap topove, pametne telefone i tablet računare mogli bi dostići svoj lim</w:t>
      </w:r>
      <w:r>
        <w:rPr>
          <w:rFonts w:ascii="Times New Roman" w:eastAsia="Calibri" w:hAnsi="Times New Roman" w:cs="Times New Roman"/>
          <w:sz w:val="24"/>
          <w:lang w:val="en-US"/>
        </w:rPr>
        <w:t xml:space="preserve">it u toku narednih osam godina. </w:t>
      </w:r>
      <w:r w:rsidRPr="007C4666">
        <w:rPr>
          <w:rFonts w:ascii="Times New Roman" w:eastAsia="Calibri" w:hAnsi="Times New Roman" w:cs="Times New Roman"/>
          <w:sz w:val="24"/>
          <w:lang w:val="en-US"/>
        </w:rPr>
        <w:t>Endrju Elis, profesor sa Aston univerziteta u Birmingemu, navodi da je u poslednjoj deceniji brzina interneta povećana pedesetostruko, dok su optički kablovi dosegli maksimum svog fizičkog kapaciteta i ne mogu da spr</w:t>
      </w:r>
      <w:r>
        <w:rPr>
          <w:rFonts w:ascii="Times New Roman" w:eastAsia="Calibri" w:hAnsi="Times New Roman" w:cs="Times New Roman"/>
          <w:sz w:val="24"/>
          <w:lang w:val="en-US"/>
        </w:rPr>
        <w:t xml:space="preserve">ovode više svetlosti nego sada. </w:t>
      </w:r>
      <w:r w:rsidRPr="007C4666">
        <w:rPr>
          <w:rFonts w:ascii="Times New Roman" w:eastAsia="Calibri" w:hAnsi="Times New Roman" w:cs="Times New Roman"/>
          <w:sz w:val="24"/>
          <w:lang w:val="en-US"/>
        </w:rPr>
        <w:t>On dodaje da internet sada troši istu količinu energije kao avioindustrija, što iznosi oko dva odsto utrošene energije razvijenih zemalja, a to je samo za prenos podataka, i ako se tome doda električna energiju koju troše elektronski uređaji onda ta</w:t>
      </w:r>
      <w:r>
        <w:rPr>
          <w:rFonts w:ascii="Times New Roman" w:eastAsia="Calibri" w:hAnsi="Times New Roman" w:cs="Times New Roman"/>
          <w:sz w:val="24"/>
          <w:lang w:val="en-US"/>
        </w:rPr>
        <w:t xml:space="preserve">j procenat raste na osam odsto. </w:t>
      </w:r>
      <w:r w:rsidRPr="007C4666">
        <w:rPr>
          <w:rFonts w:ascii="Times New Roman" w:eastAsia="Calibri" w:hAnsi="Times New Roman" w:cs="Times New Roman"/>
          <w:sz w:val="24"/>
          <w:lang w:val="en-US"/>
        </w:rPr>
        <w:t>Internet kompanije mogu da postave nove kablove, ali ovakav metod je skup, a problem je i količina struje neophodne za prenos podataka, jer što je internet b</w:t>
      </w:r>
      <w:r>
        <w:rPr>
          <w:rFonts w:ascii="Times New Roman" w:eastAsia="Calibri" w:hAnsi="Times New Roman" w:cs="Times New Roman"/>
          <w:sz w:val="24"/>
          <w:lang w:val="en-US"/>
        </w:rPr>
        <w:t xml:space="preserve">rži, potrebno je više energije. </w:t>
      </w:r>
      <w:r w:rsidRPr="007C4666">
        <w:rPr>
          <w:rFonts w:ascii="Times New Roman" w:eastAsia="Calibri" w:hAnsi="Times New Roman" w:cs="Times New Roman"/>
          <w:sz w:val="24"/>
          <w:lang w:val="en-US"/>
        </w:rPr>
        <w:t>Postavljanje novih kablova moglo bi tako da znači da bismo mogli ostati bez energije u roku od 15 godina.</w:t>
      </w:r>
    </w:p>
    <w:p w:rsidR="00AD2245" w:rsidRPr="00AD2245" w:rsidRDefault="00AD2245" w:rsidP="00AD2245">
      <w:pPr>
        <w:spacing w:before="100" w:beforeAutospacing="1" w:after="100" w:afterAutospacing="1" w:line="240" w:lineRule="auto"/>
        <w:ind w:firstLine="720"/>
        <w:jc w:val="center"/>
        <w:rPr>
          <w:rFonts w:ascii="Times New Roman" w:eastAsia="Times New Roman" w:hAnsi="Times New Roman" w:cs="Times New Roman"/>
          <w:sz w:val="24"/>
          <w:szCs w:val="24"/>
        </w:rPr>
      </w:pPr>
      <w:r w:rsidRPr="00AD2245">
        <w:rPr>
          <w:rFonts w:ascii="Calibri" w:eastAsia="Calibri" w:hAnsi="Calibri" w:cs="Times New Roman"/>
          <w:lang w:eastAsia="sr-Latn-RS"/>
        </w:rPr>
        <w:lastRenderedPageBreak/>
        <w:drawing>
          <wp:anchor distT="0" distB="0" distL="114300" distR="114300" simplePos="0" relativeHeight="251660288" behindDoc="1" locked="0" layoutInCell="1" allowOverlap="1" wp14:anchorId="1033A26C" wp14:editId="27EABCA3">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4">
                      <a:extLst>
                        <a:ext uri="{28A0092B-C50C-407E-A947-70E740481C1C}">
                          <a14:useLocalDpi xmlns:a14="http://schemas.microsoft.com/office/drawing/2010/main"/>
                        </a:ext>
                      </a:extLst>
                    </a:blip>
                    <a:srcRect/>
                    <a:stretch>
                      <a:fillRect/>
                    </a:stretch>
                  </pic:blipFill>
                  <pic:spPr bwMode="auto">
                    <a:xfrm>
                      <a:off x="0" y="0"/>
                      <a:ext cx="1219200" cy="654050"/>
                    </a:xfrm>
                    <a:prstGeom prst="rect">
                      <a:avLst/>
                    </a:prstGeom>
                    <a:noFill/>
                  </pic:spPr>
                </pic:pic>
              </a:graphicData>
            </a:graphic>
            <wp14:sizeRelH relativeFrom="page">
              <wp14:pctWidth>0</wp14:pctWidth>
            </wp14:sizeRelH>
            <wp14:sizeRelV relativeFrom="page">
              <wp14:pctHeight>0</wp14:pctHeight>
            </wp14:sizeRelV>
          </wp:anchor>
        </w:drawing>
      </w:r>
      <w:r w:rsidRPr="00AD2245">
        <w:rPr>
          <w:rFonts w:ascii="Brush Script MT" w:eastAsia="Times New Roman" w:hAnsi="Brush Script MT" w:cs="Times New Roman"/>
          <w:color w:val="FF00FF"/>
          <w:sz w:val="44"/>
          <w:szCs w:val="44"/>
          <w:lang w:val="sr-Latn-CS"/>
        </w:rPr>
        <w:t>Jo</w:t>
      </w:r>
      <w:r w:rsidRPr="00AD2245">
        <w:rPr>
          <w:rFonts w:ascii="Brush Script MT" w:eastAsia="Times New Roman" w:hAnsi="Brush Script MT" w:cs="Times New Roman"/>
          <w:color w:val="FF00FF"/>
          <w:sz w:val="44"/>
          <w:szCs w:val="44"/>
        </w:rPr>
        <w:t xml:space="preserve">š </w:t>
      </w:r>
      <w:r w:rsidRPr="00AD2245">
        <w:rPr>
          <w:rFonts w:ascii="Brush Script MT" w:eastAsia="Times New Roman" w:hAnsi="Brush Script MT" w:cs="Times New Roman"/>
          <w:color w:val="FF00FF"/>
          <w:sz w:val="44"/>
          <w:szCs w:val="44"/>
          <w:lang w:val="sr-Latn-CS"/>
        </w:rPr>
        <w:t xml:space="preserve">vesti iz obrazovanja </w:t>
      </w:r>
      <w:r w:rsidRPr="00AD2245">
        <w:rPr>
          <w:rFonts w:ascii="Times New Roman" w:eastAsia="Times New Roman" w:hAnsi="Times New Roman" w:cs="Times New Roman"/>
          <w:b/>
          <w:i/>
          <w:color w:val="FF00FF"/>
          <w:sz w:val="32"/>
          <w:szCs w:val="32"/>
        </w:rPr>
        <w:t>č</w:t>
      </w:r>
      <w:r w:rsidRPr="00AD2245">
        <w:rPr>
          <w:rFonts w:ascii="Brush Script MT" w:eastAsia="Times New Roman" w:hAnsi="Brush Script MT" w:cs="Times New Roman"/>
          <w:color w:val="FF00FF"/>
          <w:sz w:val="44"/>
          <w:szCs w:val="44"/>
        </w:rPr>
        <w:t xml:space="preserve">itajte </w:t>
      </w:r>
      <w:r w:rsidRPr="00AD2245">
        <w:rPr>
          <w:rFonts w:ascii="Brush Script MT" w:eastAsia="Times New Roman" w:hAnsi="Brush Script MT" w:cs="Times New Roman"/>
          <w:color w:val="FF00FF"/>
          <w:sz w:val="44"/>
          <w:szCs w:val="44"/>
          <w:lang w:val="sr-Latn-CS"/>
        </w:rPr>
        <w:t>na na</w:t>
      </w:r>
      <w:r w:rsidRPr="00AD2245">
        <w:rPr>
          <w:rFonts w:ascii="Brush Script MT" w:eastAsia="Times New Roman" w:hAnsi="Brush Script MT" w:cs="Times New Roman"/>
          <w:color w:val="FF00FF"/>
          <w:sz w:val="44"/>
          <w:szCs w:val="44"/>
        </w:rPr>
        <w:t>š</w:t>
      </w:r>
      <w:r w:rsidRPr="00AD2245">
        <w:rPr>
          <w:rFonts w:ascii="Brush Script MT" w:eastAsia="Times New Roman" w:hAnsi="Brush Script MT" w:cs="Times New Roman"/>
          <w:color w:val="FF00FF"/>
          <w:sz w:val="44"/>
          <w:szCs w:val="44"/>
          <w:lang w:val="sr-Latn-CS"/>
        </w:rPr>
        <w:t>em sajtu</w:t>
      </w:r>
      <w:r w:rsidRPr="00AD2245">
        <w:rPr>
          <w:rFonts w:ascii="Brush Script MT" w:eastAsia="Times New Roman" w:hAnsi="Brush Script MT" w:cs="Times New Roman"/>
          <w:color w:val="FF66CC"/>
          <w:sz w:val="44"/>
          <w:szCs w:val="44"/>
          <w:lang w:val="sr-Latn-CS"/>
        </w:rPr>
        <w:t xml:space="preserve"> </w:t>
      </w:r>
      <w:hyperlink r:id="rId25" w:history="1">
        <w:r w:rsidRPr="00AD2245">
          <w:rPr>
            <w:rFonts w:ascii="Brush Script MT" w:eastAsia="Times New Roman" w:hAnsi="Brush Script MT" w:cs="Times New Roman"/>
            <w:i/>
            <w:color w:val="0000FF"/>
            <w:sz w:val="44"/>
            <w:szCs w:val="44"/>
            <w:u w:val="single"/>
            <w:lang w:val="sr-Latn-CS"/>
          </w:rPr>
          <w:t>www</w:t>
        </w:r>
        <w:r w:rsidRPr="00AD2245">
          <w:rPr>
            <w:rFonts w:ascii="Brush Script MT" w:eastAsia="Times New Roman" w:hAnsi="Brush Script MT" w:cs="Times New Roman"/>
            <w:i/>
            <w:color w:val="0000FF"/>
            <w:sz w:val="44"/>
            <w:szCs w:val="44"/>
            <w:u w:val="single"/>
          </w:rPr>
          <w:t>.</w:t>
        </w:r>
        <w:r w:rsidRPr="00AD2245">
          <w:rPr>
            <w:rFonts w:ascii="Brush Script MT" w:eastAsia="Times New Roman" w:hAnsi="Brush Script MT" w:cs="Times New Roman"/>
            <w:i/>
            <w:color w:val="0000FF"/>
            <w:sz w:val="44"/>
            <w:szCs w:val="44"/>
            <w:u w:val="single"/>
            <w:lang w:val="sr-Latn-CS"/>
          </w:rPr>
          <w:t>srpss</w:t>
        </w:r>
        <w:r w:rsidRPr="00AD2245">
          <w:rPr>
            <w:rFonts w:ascii="Brush Script MT" w:eastAsia="Times New Roman" w:hAnsi="Brush Script MT" w:cs="Times New Roman"/>
            <w:i/>
            <w:color w:val="0000FF"/>
            <w:sz w:val="44"/>
            <w:szCs w:val="44"/>
            <w:u w:val="single"/>
          </w:rPr>
          <w:t>.</w:t>
        </w:r>
        <w:r w:rsidRPr="00AD2245">
          <w:rPr>
            <w:rFonts w:ascii="Brush Script MT" w:eastAsia="Times New Roman" w:hAnsi="Brush Script MT" w:cs="Times New Roman"/>
            <w:i/>
            <w:color w:val="0000FF"/>
            <w:sz w:val="44"/>
            <w:szCs w:val="44"/>
            <w:u w:val="single"/>
            <w:lang w:val="sr-Latn-CS"/>
          </w:rPr>
          <w:t>org</w:t>
        </w:r>
        <w:r w:rsidRPr="00AD2245">
          <w:rPr>
            <w:rFonts w:ascii="Brush Script MT" w:eastAsia="Times New Roman" w:hAnsi="Brush Script MT" w:cs="Times New Roman"/>
            <w:i/>
            <w:color w:val="0000FF"/>
            <w:sz w:val="44"/>
            <w:szCs w:val="44"/>
            <w:u w:val="single"/>
          </w:rPr>
          <w:t>.</w:t>
        </w:r>
        <w:r w:rsidRPr="00AD2245">
          <w:rPr>
            <w:rFonts w:ascii="Brush Script MT" w:eastAsia="Times New Roman" w:hAnsi="Brush Script MT" w:cs="Times New Roman"/>
            <w:i/>
            <w:color w:val="0000FF"/>
            <w:sz w:val="44"/>
            <w:szCs w:val="44"/>
            <w:u w:val="single"/>
            <w:lang w:val="sr-Latn-CS"/>
          </w:rPr>
          <w:t>rs</w:t>
        </w:r>
      </w:hyperlink>
      <w:r w:rsidRPr="00AD2245">
        <w:rPr>
          <w:rFonts w:ascii="Brush Script MT" w:eastAsia="Times New Roman" w:hAnsi="Brush Script MT" w:cs="Times New Roman"/>
          <w:i/>
          <w:color w:val="0000FF"/>
          <w:sz w:val="44"/>
          <w:szCs w:val="44"/>
        </w:rPr>
        <w:t>,</w:t>
      </w:r>
      <w:r w:rsidRPr="00AD2245">
        <w:rPr>
          <w:rFonts w:ascii="Brush Script MT" w:eastAsia="Times New Roman" w:hAnsi="Brush Script MT" w:cs="Times New Roman"/>
          <w:color w:val="0000FF"/>
          <w:sz w:val="44"/>
          <w:szCs w:val="44"/>
        </w:rPr>
        <w:t xml:space="preserve"> </w:t>
      </w:r>
      <w:r w:rsidRPr="00AD2245">
        <w:rPr>
          <w:rFonts w:ascii="Brush Script MT" w:eastAsia="Times New Roman" w:hAnsi="Brush Script MT" w:cs="Times New Roman"/>
          <w:color w:val="FF00FF"/>
          <w:sz w:val="44"/>
          <w:szCs w:val="44"/>
          <w:lang w:val="sr-Latn-CS"/>
        </w:rPr>
        <w:t>a vesti iz javnog sektora na na</w:t>
      </w:r>
      <w:r w:rsidRPr="00AD2245">
        <w:rPr>
          <w:rFonts w:ascii="Brush Script MT" w:eastAsia="Times New Roman" w:hAnsi="Brush Script MT" w:cs="Times New Roman"/>
          <w:color w:val="FF00FF"/>
          <w:sz w:val="44"/>
          <w:szCs w:val="44"/>
        </w:rPr>
        <w:t>š</w:t>
      </w:r>
      <w:r w:rsidRPr="00AD2245">
        <w:rPr>
          <w:rFonts w:ascii="Brush Script MT" w:eastAsia="Times New Roman" w:hAnsi="Brush Script MT" w:cs="Times New Roman"/>
          <w:color w:val="FF00FF"/>
          <w:sz w:val="44"/>
          <w:szCs w:val="44"/>
          <w:lang w:val="sr-Latn-CS"/>
        </w:rPr>
        <w:t>em sajtu</w:t>
      </w:r>
      <w:r w:rsidRPr="00AD2245">
        <w:rPr>
          <w:rFonts w:ascii="Brush Script MT" w:eastAsia="Times New Roman" w:hAnsi="Brush Script MT" w:cs="Times New Roman"/>
          <w:color w:val="0000FF"/>
          <w:sz w:val="44"/>
          <w:szCs w:val="44"/>
          <w:lang w:val="sr-Latn-CS"/>
        </w:rPr>
        <w:t xml:space="preserve"> </w:t>
      </w:r>
      <w:hyperlink r:id="rId26" w:history="1">
        <w:r w:rsidRPr="00AD2245">
          <w:rPr>
            <w:rFonts w:ascii="Brush Script MT" w:eastAsia="Times New Roman" w:hAnsi="Brush Script MT" w:cs="Times New Roman"/>
            <w:i/>
            <w:color w:val="0000FF"/>
            <w:sz w:val="44"/>
            <w:szCs w:val="44"/>
            <w:u w:val="single"/>
            <w:lang w:val="sr-Latn-CS"/>
          </w:rPr>
          <w:t>www</w:t>
        </w:r>
        <w:r w:rsidRPr="00AD2245">
          <w:rPr>
            <w:rFonts w:ascii="Brush Script MT" w:eastAsia="Times New Roman" w:hAnsi="Brush Script MT" w:cs="Times New Roman"/>
            <w:i/>
            <w:color w:val="0000FF"/>
            <w:sz w:val="44"/>
            <w:szCs w:val="44"/>
            <w:u w:val="single"/>
          </w:rPr>
          <w:t>.</w:t>
        </w:r>
        <w:r w:rsidRPr="00AD2245">
          <w:rPr>
            <w:rFonts w:ascii="Brush Script MT" w:eastAsia="Times New Roman" w:hAnsi="Brush Script MT" w:cs="Times New Roman"/>
            <w:i/>
            <w:color w:val="0000FF"/>
            <w:sz w:val="44"/>
            <w:szCs w:val="44"/>
            <w:u w:val="single"/>
            <w:lang w:val="sr-Latn-CS"/>
          </w:rPr>
          <w:t>nsjs</w:t>
        </w:r>
        <w:r w:rsidRPr="00AD2245">
          <w:rPr>
            <w:rFonts w:ascii="Brush Script MT" w:eastAsia="Times New Roman" w:hAnsi="Brush Script MT" w:cs="Times New Roman"/>
            <w:i/>
            <w:color w:val="0000FF"/>
            <w:sz w:val="44"/>
            <w:szCs w:val="44"/>
            <w:u w:val="single"/>
          </w:rPr>
          <w:t>.</w:t>
        </w:r>
        <w:r w:rsidRPr="00AD2245">
          <w:rPr>
            <w:rFonts w:ascii="Brush Script MT" w:eastAsia="Times New Roman" w:hAnsi="Brush Script MT" w:cs="Times New Roman"/>
            <w:i/>
            <w:color w:val="0000FF"/>
            <w:sz w:val="44"/>
            <w:szCs w:val="44"/>
            <w:u w:val="single"/>
            <w:lang w:val="sr-Latn-CS"/>
          </w:rPr>
          <w:t>org</w:t>
        </w:r>
        <w:r w:rsidRPr="00AD2245">
          <w:rPr>
            <w:rFonts w:ascii="Brush Script MT" w:eastAsia="Times New Roman" w:hAnsi="Brush Script MT" w:cs="Times New Roman"/>
            <w:i/>
            <w:color w:val="0000FF"/>
            <w:sz w:val="44"/>
            <w:szCs w:val="44"/>
            <w:u w:val="single"/>
          </w:rPr>
          <w:t>.</w:t>
        </w:r>
        <w:r w:rsidRPr="00AD2245">
          <w:rPr>
            <w:rFonts w:ascii="Brush Script MT" w:eastAsia="Times New Roman" w:hAnsi="Brush Script MT" w:cs="Times New Roman"/>
            <w:i/>
            <w:color w:val="0000FF"/>
            <w:sz w:val="44"/>
            <w:szCs w:val="44"/>
            <w:u w:val="single"/>
            <w:lang w:val="sr-Latn-CS"/>
          </w:rPr>
          <w:t>rs</w:t>
        </w:r>
      </w:hyperlink>
      <w:r w:rsidRPr="00AD2245">
        <w:rPr>
          <w:rFonts w:ascii="Brush Script MT" w:eastAsia="Times New Roman" w:hAnsi="Brush Script MT" w:cs="Times New Roman"/>
          <w:i/>
          <w:color w:val="0000FF"/>
          <w:sz w:val="44"/>
          <w:szCs w:val="44"/>
        </w:rPr>
        <w:t xml:space="preserve"> .</w:t>
      </w:r>
    </w:p>
    <w:sectPr w:rsidR="00AD2245" w:rsidRPr="00AD2245">
      <w:footerReference w:type="default" r:id="rId2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2A09" w:rsidRDefault="00502A09">
      <w:pPr>
        <w:spacing w:after="0" w:line="240" w:lineRule="auto"/>
      </w:pPr>
      <w:r>
        <w:separator/>
      </w:r>
    </w:p>
  </w:endnote>
  <w:endnote w:type="continuationSeparator" w:id="0">
    <w:p w:rsidR="00502A09" w:rsidRDefault="00502A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5764982"/>
      <w:docPartObj>
        <w:docPartGallery w:val="Page Numbers (Bottom of Page)"/>
        <w:docPartUnique/>
      </w:docPartObj>
    </w:sdtPr>
    <w:sdtEndPr>
      <w:rPr>
        <w:rFonts w:ascii="Times New Roman" w:hAnsi="Times New Roman"/>
        <w:sz w:val="24"/>
      </w:rPr>
    </w:sdtEndPr>
    <w:sdtContent>
      <w:p w:rsidR="00E71741" w:rsidRPr="00E71741" w:rsidRDefault="00AD2245">
        <w:pPr>
          <w:pStyle w:val="Footer"/>
          <w:jc w:val="right"/>
          <w:rPr>
            <w:rFonts w:ascii="Times New Roman" w:hAnsi="Times New Roman"/>
            <w:sz w:val="24"/>
          </w:rPr>
        </w:pPr>
        <w:r w:rsidRPr="00E71741">
          <w:rPr>
            <w:rFonts w:ascii="Times New Roman" w:hAnsi="Times New Roman"/>
            <w:noProof w:val="0"/>
            <w:sz w:val="24"/>
          </w:rPr>
          <w:fldChar w:fldCharType="begin"/>
        </w:r>
        <w:r w:rsidRPr="00E71741">
          <w:rPr>
            <w:rFonts w:ascii="Times New Roman" w:hAnsi="Times New Roman"/>
            <w:sz w:val="24"/>
          </w:rPr>
          <w:instrText xml:space="preserve"> PAGE   \* MERGEFORMAT </w:instrText>
        </w:r>
        <w:r w:rsidRPr="00E71741">
          <w:rPr>
            <w:rFonts w:ascii="Times New Roman" w:hAnsi="Times New Roman"/>
            <w:noProof w:val="0"/>
            <w:sz w:val="24"/>
          </w:rPr>
          <w:fldChar w:fldCharType="separate"/>
        </w:r>
        <w:r w:rsidR="0067189E">
          <w:rPr>
            <w:rFonts w:ascii="Times New Roman" w:hAnsi="Times New Roman"/>
            <w:sz w:val="24"/>
          </w:rPr>
          <w:t>1</w:t>
        </w:r>
        <w:r w:rsidRPr="00E71741">
          <w:rPr>
            <w:rFonts w:ascii="Times New Roman" w:hAnsi="Times New Roman"/>
            <w:sz w:val="24"/>
          </w:rPr>
          <w:fldChar w:fldCharType="end"/>
        </w:r>
      </w:p>
    </w:sdtContent>
  </w:sdt>
  <w:p w:rsidR="00E71741" w:rsidRDefault="00502A0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2A09" w:rsidRDefault="00502A09">
      <w:pPr>
        <w:spacing w:after="0" w:line="240" w:lineRule="auto"/>
      </w:pPr>
      <w:r>
        <w:separator/>
      </w:r>
    </w:p>
  </w:footnote>
  <w:footnote w:type="continuationSeparator" w:id="0">
    <w:p w:rsidR="00502A09" w:rsidRDefault="00502A0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40071F"/>
    <w:multiLevelType w:val="multilevel"/>
    <w:tmpl w:val="C9567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5491348"/>
    <w:multiLevelType w:val="multilevel"/>
    <w:tmpl w:val="A586A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A6D70F0"/>
    <w:multiLevelType w:val="multilevel"/>
    <w:tmpl w:val="0C208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1655775"/>
    <w:multiLevelType w:val="multilevel"/>
    <w:tmpl w:val="C5D4D9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7547778"/>
    <w:multiLevelType w:val="multilevel"/>
    <w:tmpl w:val="31F4D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9001E88"/>
    <w:multiLevelType w:val="multilevel"/>
    <w:tmpl w:val="E2B4D5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F146A17"/>
    <w:multiLevelType w:val="multilevel"/>
    <w:tmpl w:val="73A887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2"/>
  </w:num>
  <w:num w:numId="3">
    <w:abstractNumId w:val="6"/>
  </w:num>
  <w:num w:numId="4">
    <w:abstractNumId w:val="4"/>
  </w:num>
  <w:num w:numId="5">
    <w:abstractNumId w:val="1"/>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2245"/>
    <w:rsid w:val="00153489"/>
    <w:rsid w:val="001A42ED"/>
    <w:rsid w:val="002C4BCB"/>
    <w:rsid w:val="002E379F"/>
    <w:rsid w:val="00414342"/>
    <w:rsid w:val="00452C6F"/>
    <w:rsid w:val="00502A09"/>
    <w:rsid w:val="00563C09"/>
    <w:rsid w:val="005702A5"/>
    <w:rsid w:val="005E4E0E"/>
    <w:rsid w:val="00630813"/>
    <w:rsid w:val="0067189E"/>
    <w:rsid w:val="007C4666"/>
    <w:rsid w:val="007D3448"/>
    <w:rsid w:val="007F1D1B"/>
    <w:rsid w:val="008002D0"/>
    <w:rsid w:val="00820767"/>
    <w:rsid w:val="00894DAC"/>
    <w:rsid w:val="009061BC"/>
    <w:rsid w:val="009B44BE"/>
    <w:rsid w:val="009F4737"/>
    <w:rsid w:val="00A22596"/>
    <w:rsid w:val="00AD2245"/>
    <w:rsid w:val="00B75D54"/>
    <w:rsid w:val="00BD553C"/>
    <w:rsid w:val="00E2484E"/>
    <w:rsid w:val="00E63918"/>
    <w:rsid w:val="00E87D21"/>
    <w:rsid w:val="00ED3CF8"/>
    <w:rsid w:val="00F102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6346737-DD23-40E8-8A8F-D7A4AEB9B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AD2245"/>
    <w:pPr>
      <w:tabs>
        <w:tab w:val="center" w:pos="4680"/>
        <w:tab w:val="right" w:pos="9360"/>
      </w:tabs>
      <w:spacing w:after="0" w:line="240" w:lineRule="auto"/>
    </w:pPr>
    <w:rPr>
      <w:rFonts w:ascii="Calibri" w:eastAsia="Calibri" w:hAnsi="Calibri" w:cs="Times New Roman"/>
    </w:rPr>
  </w:style>
  <w:style w:type="character" w:customStyle="1" w:styleId="FooterChar">
    <w:name w:val="Footer Char"/>
    <w:basedOn w:val="DefaultParagraphFont"/>
    <w:link w:val="Footer"/>
    <w:uiPriority w:val="99"/>
    <w:rsid w:val="00AD2245"/>
    <w:rPr>
      <w:rFonts w:ascii="Calibri" w:eastAsia="Calibri" w:hAnsi="Calibri" w:cs="Times New Roman"/>
      <w:noProof/>
      <w:lang w:val="sr-Latn-RS"/>
    </w:rPr>
  </w:style>
  <w:style w:type="paragraph" w:styleId="BalloonText">
    <w:name w:val="Balloon Text"/>
    <w:basedOn w:val="Normal"/>
    <w:link w:val="BalloonTextChar"/>
    <w:uiPriority w:val="99"/>
    <w:semiHidden/>
    <w:unhideWhenUsed/>
    <w:rsid w:val="009B44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B44BE"/>
    <w:rPr>
      <w:rFonts w:ascii="Tahoma" w:hAnsi="Tahoma" w:cs="Tahoma"/>
      <w:noProof/>
      <w:sz w:val="16"/>
      <w:szCs w:val="16"/>
      <w:lang w:val="sr-Latn-RS"/>
    </w:rPr>
  </w:style>
  <w:style w:type="character" w:styleId="Hyperlink">
    <w:name w:val="Hyperlink"/>
    <w:basedOn w:val="DefaultParagraphFont"/>
    <w:uiPriority w:val="99"/>
    <w:unhideWhenUsed/>
    <w:rsid w:val="009B44B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200877">
      <w:bodyDiv w:val="1"/>
      <w:marLeft w:val="0"/>
      <w:marRight w:val="0"/>
      <w:marTop w:val="0"/>
      <w:marBottom w:val="0"/>
      <w:divBdr>
        <w:top w:val="none" w:sz="0" w:space="0" w:color="auto"/>
        <w:left w:val="none" w:sz="0" w:space="0" w:color="auto"/>
        <w:bottom w:val="none" w:sz="0" w:space="0" w:color="auto"/>
        <w:right w:val="none" w:sz="0" w:space="0" w:color="auto"/>
      </w:divBdr>
      <w:divsChild>
        <w:div w:id="1462842699">
          <w:marLeft w:val="0"/>
          <w:marRight w:val="0"/>
          <w:marTop w:val="0"/>
          <w:marBottom w:val="0"/>
          <w:divBdr>
            <w:top w:val="none" w:sz="0" w:space="0" w:color="auto"/>
            <w:left w:val="none" w:sz="0" w:space="0" w:color="auto"/>
            <w:bottom w:val="none" w:sz="0" w:space="0" w:color="auto"/>
            <w:right w:val="none" w:sz="0" w:space="0" w:color="auto"/>
          </w:divBdr>
          <w:divsChild>
            <w:div w:id="469591950">
              <w:marLeft w:val="0"/>
              <w:marRight w:val="0"/>
              <w:marTop w:val="0"/>
              <w:marBottom w:val="150"/>
              <w:divBdr>
                <w:top w:val="none" w:sz="0" w:space="0" w:color="auto"/>
                <w:left w:val="none" w:sz="0" w:space="0" w:color="auto"/>
                <w:bottom w:val="none" w:sz="0" w:space="0" w:color="auto"/>
                <w:right w:val="none" w:sz="0" w:space="0" w:color="auto"/>
              </w:divBdr>
              <w:divsChild>
                <w:div w:id="1767001848">
                  <w:marLeft w:val="0"/>
                  <w:marRight w:val="0"/>
                  <w:marTop w:val="0"/>
                  <w:marBottom w:val="0"/>
                  <w:divBdr>
                    <w:top w:val="none" w:sz="0" w:space="0" w:color="auto"/>
                    <w:left w:val="none" w:sz="0" w:space="0" w:color="auto"/>
                    <w:bottom w:val="none" w:sz="0" w:space="0" w:color="auto"/>
                    <w:right w:val="none" w:sz="0" w:space="0" w:color="auto"/>
                  </w:divBdr>
                  <w:divsChild>
                    <w:div w:id="136775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1250932">
              <w:marLeft w:val="75"/>
              <w:marRight w:val="0"/>
              <w:marTop w:val="0"/>
              <w:marBottom w:val="450"/>
              <w:divBdr>
                <w:top w:val="none" w:sz="0" w:space="0" w:color="auto"/>
                <w:left w:val="none" w:sz="0" w:space="0" w:color="auto"/>
                <w:bottom w:val="none" w:sz="0" w:space="0" w:color="auto"/>
                <w:right w:val="none" w:sz="0" w:space="0" w:color="auto"/>
              </w:divBdr>
              <w:divsChild>
                <w:div w:id="429546654">
                  <w:marLeft w:val="0"/>
                  <w:marRight w:val="0"/>
                  <w:marTop w:val="0"/>
                  <w:marBottom w:val="0"/>
                  <w:divBdr>
                    <w:top w:val="none" w:sz="0" w:space="0" w:color="auto"/>
                    <w:left w:val="none" w:sz="0" w:space="0" w:color="auto"/>
                    <w:bottom w:val="none" w:sz="0" w:space="0" w:color="auto"/>
                    <w:right w:val="none" w:sz="0" w:space="0" w:color="auto"/>
                  </w:divBdr>
                  <w:divsChild>
                    <w:div w:id="292950568">
                      <w:marLeft w:val="0"/>
                      <w:marRight w:val="0"/>
                      <w:marTop w:val="0"/>
                      <w:marBottom w:val="0"/>
                      <w:divBdr>
                        <w:top w:val="none" w:sz="0" w:space="0" w:color="auto"/>
                        <w:left w:val="none" w:sz="0" w:space="0" w:color="auto"/>
                        <w:bottom w:val="none" w:sz="0" w:space="0" w:color="auto"/>
                        <w:right w:val="none" w:sz="0" w:space="0" w:color="auto"/>
                      </w:divBdr>
                      <w:divsChild>
                        <w:div w:id="46728830">
                          <w:marLeft w:val="0"/>
                          <w:marRight w:val="0"/>
                          <w:marTop w:val="0"/>
                          <w:marBottom w:val="0"/>
                          <w:divBdr>
                            <w:top w:val="none" w:sz="0" w:space="0" w:color="auto"/>
                            <w:left w:val="none" w:sz="0" w:space="0" w:color="auto"/>
                            <w:bottom w:val="none" w:sz="0" w:space="0" w:color="auto"/>
                            <w:right w:val="none" w:sz="0" w:space="0" w:color="auto"/>
                          </w:divBdr>
                          <w:divsChild>
                            <w:div w:id="728386904">
                              <w:marLeft w:val="0"/>
                              <w:marRight w:val="0"/>
                              <w:marTop w:val="0"/>
                              <w:marBottom w:val="0"/>
                              <w:divBdr>
                                <w:top w:val="none" w:sz="0" w:space="0" w:color="auto"/>
                                <w:left w:val="none" w:sz="0" w:space="0" w:color="auto"/>
                                <w:bottom w:val="none" w:sz="0" w:space="0" w:color="auto"/>
                                <w:right w:val="none" w:sz="0" w:space="0" w:color="auto"/>
                              </w:divBdr>
                              <w:divsChild>
                                <w:div w:id="1439333015">
                                  <w:marLeft w:val="0"/>
                                  <w:marRight w:val="0"/>
                                  <w:marTop w:val="0"/>
                                  <w:marBottom w:val="0"/>
                                  <w:divBdr>
                                    <w:top w:val="none" w:sz="0" w:space="0" w:color="auto"/>
                                    <w:left w:val="none" w:sz="0" w:space="0" w:color="auto"/>
                                    <w:bottom w:val="none" w:sz="0" w:space="0" w:color="auto"/>
                                    <w:right w:val="none" w:sz="0" w:space="0" w:color="auto"/>
                                  </w:divBdr>
                                </w:div>
                              </w:divsChild>
                            </w:div>
                            <w:div w:id="957176018">
                              <w:marLeft w:val="0"/>
                              <w:marRight w:val="0"/>
                              <w:marTop w:val="0"/>
                              <w:marBottom w:val="0"/>
                              <w:divBdr>
                                <w:top w:val="none" w:sz="0" w:space="0" w:color="auto"/>
                                <w:left w:val="none" w:sz="0" w:space="0" w:color="auto"/>
                                <w:bottom w:val="none" w:sz="0" w:space="0" w:color="auto"/>
                                <w:right w:val="none" w:sz="0" w:space="0" w:color="auto"/>
                              </w:divBdr>
                              <w:divsChild>
                                <w:div w:id="899439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99718366">
      <w:bodyDiv w:val="1"/>
      <w:marLeft w:val="0"/>
      <w:marRight w:val="0"/>
      <w:marTop w:val="0"/>
      <w:marBottom w:val="0"/>
      <w:divBdr>
        <w:top w:val="none" w:sz="0" w:space="0" w:color="auto"/>
        <w:left w:val="none" w:sz="0" w:space="0" w:color="auto"/>
        <w:bottom w:val="none" w:sz="0" w:space="0" w:color="auto"/>
        <w:right w:val="none" w:sz="0" w:space="0" w:color="auto"/>
      </w:divBdr>
      <w:divsChild>
        <w:div w:id="1295868108">
          <w:marLeft w:val="0"/>
          <w:marRight w:val="0"/>
          <w:marTop w:val="225"/>
          <w:marBottom w:val="0"/>
          <w:divBdr>
            <w:top w:val="none" w:sz="0" w:space="0" w:color="auto"/>
            <w:left w:val="none" w:sz="0" w:space="0" w:color="auto"/>
            <w:bottom w:val="none" w:sz="0" w:space="0" w:color="auto"/>
            <w:right w:val="none" w:sz="0" w:space="0" w:color="auto"/>
          </w:divBdr>
        </w:div>
      </w:divsChild>
    </w:div>
    <w:div w:id="497502943">
      <w:bodyDiv w:val="1"/>
      <w:marLeft w:val="0"/>
      <w:marRight w:val="0"/>
      <w:marTop w:val="0"/>
      <w:marBottom w:val="0"/>
      <w:divBdr>
        <w:top w:val="none" w:sz="0" w:space="0" w:color="auto"/>
        <w:left w:val="none" w:sz="0" w:space="0" w:color="auto"/>
        <w:bottom w:val="none" w:sz="0" w:space="0" w:color="auto"/>
        <w:right w:val="none" w:sz="0" w:space="0" w:color="auto"/>
      </w:divBdr>
      <w:divsChild>
        <w:div w:id="413868202">
          <w:marLeft w:val="0"/>
          <w:marRight w:val="0"/>
          <w:marTop w:val="0"/>
          <w:marBottom w:val="0"/>
          <w:divBdr>
            <w:top w:val="none" w:sz="0" w:space="0" w:color="auto"/>
            <w:left w:val="none" w:sz="0" w:space="0" w:color="auto"/>
            <w:bottom w:val="none" w:sz="0" w:space="0" w:color="auto"/>
            <w:right w:val="none" w:sz="0" w:space="0" w:color="auto"/>
          </w:divBdr>
          <w:divsChild>
            <w:div w:id="1172379430">
              <w:marLeft w:val="0"/>
              <w:marRight w:val="0"/>
              <w:marTop w:val="0"/>
              <w:marBottom w:val="150"/>
              <w:divBdr>
                <w:top w:val="none" w:sz="0" w:space="0" w:color="auto"/>
                <w:left w:val="none" w:sz="0" w:space="0" w:color="auto"/>
                <w:bottom w:val="none" w:sz="0" w:space="0" w:color="auto"/>
                <w:right w:val="none" w:sz="0" w:space="0" w:color="auto"/>
              </w:divBdr>
              <w:divsChild>
                <w:div w:id="179206097">
                  <w:marLeft w:val="0"/>
                  <w:marRight w:val="0"/>
                  <w:marTop w:val="0"/>
                  <w:marBottom w:val="0"/>
                  <w:divBdr>
                    <w:top w:val="none" w:sz="0" w:space="0" w:color="auto"/>
                    <w:left w:val="none" w:sz="0" w:space="0" w:color="auto"/>
                    <w:bottom w:val="none" w:sz="0" w:space="0" w:color="auto"/>
                    <w:right w:val="none" w:sz="0" w:space="0" w:color="auto"/>
                  </w:divBdr>
                  <w:divsChild>
                    <w:div w:id="146711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150910">
              <w:marLeft w:val="75"/>
              <w:marRight w:val="0"/>
              <w:marTop w:val="0"/>
              <w:marBottom w:val="450"/>
              <w:divBdr>
                <w:top w:val="none" w:sz="0" w:space="0" w:color="auto"/>
                <w:left w:val="none" w:sz="0" w:space="0" w:color="auto"/>
                <w:bottom w:val="none" w:sz="0" w:space="0" w:color="auto"/>
                <w:right w:val="none" w:sz="0" w:space="0" w:color="auto"/>
              </w:divBdr>
              <w:divsChild>
                <w:div w:id="1436484392">
                  <w:marLeft w:val="0"/>
                  <w:marRight w:val="0"/>
                  <w:marTop w:val="0"/>
                  <w:marBottom w:val="0"/>
                  <w:divBdr>
                    <w:top w:val="none" w:sz="0" w:space="0" w:color="auto"/>
                    <w:left w:val="none" w:sz="0" w:space="0" w:color="auto"/>
                    <w:bottom w:val="none" w:sz="0" w:space="0" w:color="auto"/>
                    <w:right w:val="none" w:sz="0" w:space="0" w:color="auto"/>
                  </w:divBdr>
                  <w:divsChild>
                    <w:div w:id="1278487617">
                      <w:marLeft w:val="0"/>
                      <w:marRight w:val="0"/>
                      <w:marTop w:val="0"/>
                      <w:marBottom w:val="0"/>
                      <w:divBdr>
                        <w:top w:val="none" w:sz="0" w:space="0" w:color="auto"/>
                        <w:left w:val="none" w:sz="0" w:space="0" w:color="auto"/>
                        <w:bottom w:val="none" w:sz="0" w:space="0" w:color="auto"/>
                        <w:right w:val="none" w:sz="0" w:space="0" w:color="auto"/>
                      </w:divBdr>
                      <w:divsChild>
                        <w:div w:id="535848329">
                          <w:marLeft w:val="0"/>
                          <w:marRight w:val="0"/>
                          <w:marTop w:val="0"/>
                          <w:marBottom w:val="0"/>
                          <w:divBdr>
                            <w:top w:val="none" w:sz="0" w:space="0" w:color="auto"/>
                            <w:left w:val="none" w:sz="0" w:space="0" w:color="auto"/>
                            <w:bottom w:val="none" w:sz="0" w:space="0" w:color="auto"/>
                            <w:right w:val="none" w:sz="0" w:space="0" w:color="auto"/>
                          </w:divBdr>
                          <w:divsChild>
                            <w:div w:id="267085518">
                              <w:marLeft w:val="0"/>
                              <w:marRight w:val="0"/>
                              <w:marTop w:val="0"/>
                              <w:marBottom w:val="0"/>
                              <w:divBdr>
                                <w:top w:val="none" w:sz="0" w:space="0" w:color="auto"/>
                                <w:left w:val="none" w:sz="0" w:space="0" w:color="auto"/>
                                <w:bottom w:val="none" w:sz="0" w:space="0" w:color="auto"/>
                                <w:right w:val="none" w:sz="0" w:space="0" w:color="auto"/>
                              </w:divBdr>
                              <w:divsChild>
                                <w:div w:id="1107701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00420431">
      <w:bodyDiv w:val="1"/>
      <w:marLeft w:val="0"/>
      <w:marRight w:val="0"/>
      <w:marTop w:val="0"/>
      <w:marBottom w:val="0"/>
      <w:divBdr>
        <w:top w:val="none" w:sz="0" w:space="0" w:color="auto"/>
        <w:left w:val="none" w:sz="0" w:space="0" w:color="auto"/>
        <w:bottom w:val="none" w:sz="0" w:space="0" w:color="auto"/>
        <w:right w:val="none" w:sz="0" w:space="0" w:color="auto"/>
      </w:divBdr>
      <w:divsChild>
        <w:div w:id="268511426">
          <w:marLeft w:val="0"/>
          <w:marRight w:val="0"/>
          <w:marTop w:val="0"/>
          <w:marBottom w:val="0"/>
          <w:divBdr>
            <w:top w:val="none" w:sz="0" w:space="0" w:color="auto"/>
            <w:left w:val="none" w:sz="0" w:space="0" w:color="auto"/>
            <w:bottom w:val="none" w:sz="0" w:space="0" w:color="auto"/>
            <w:right w:val="none" w:sz="0" w:space="0" w:color="auto"/>
          </w:divBdr>
        </w:div>
      </w:divsChild>
    </w:div>
    <w:div w:id="859705518">
      <w:bodyDiv w:val="1"/>
      <w:marLeft w:val="0"/>
      <w:marRight w:val="0"/>
      <w:marTop w:val="0"/>
      <w:marBottom w:val="0"/>
      <w:divBdr>
        <w:top w:val="none" w:sz="0" w:space="0" w:color="auto"/>
        <w:left w:val="none" w:sz="0" w:space="0" w:color="auto"/>
        <w:bottom w:val="none" w:sz="0" w:space="0" w:color="auto"/>
        <w:right w:val="none" w:sz="0" w:space="0" w:color="auto"/>
      </w:divBdr>
      <w:divsChild>
        <w:div w:id="815488201">
          <w:marLeft w:val="0"/>
          <w:marRight w:val="0"/>
          <w:marTop w:val="225"/>
          <w:marBottom w:val="0"/>
          <w:divBdr>
            <w:top w:val="none" w:sz="0" w:space="0" w:color="auto"/>
            <w:left w:val="none" w:sz="0" w:space="0" w:color="auto"/>
            <w:bottom w:val="none" w:sz="0" w:space="0" w:color="auto"/>
            <w:right w:val="none" w:sz="0" w:space="0" w:color="auto"/>
          </w:divBdr>
        </w:div>
      </w:divsChild>
    </w:div>
    <w:div w:id="989598815">
      <w:bodyDiv w:val="1"/>
      <w:marLeft w:val="0"/>
      <w:marRight w:val="0"/>
      <w:marTop w:val="0"/>
      <w:marBottom w:val="0"/>
      <w:divBdr>
        <w:top w:val="none" w:sz="0" w:space="0" w:color="auto"/>
        <w:left w:val="none" w:sz="0" w:space="0" w:color="auto"/>
        <w:bottom w:val="none" w:sz="0" w:space="0" w:color="auto"/>
        <w:right w:val="none" w:sz="0" w:space="0" w:color="auto"/>
      </w:divBdr>
      <w:divsChild>
        <w:div w:id="262955910">
          <w:marLeft w:val="0"/>
          <w:marRight w:val="0"/>
          <w:marTop w:val="0"/>
          <w:marBottom w:val="0"/>
          <w:divBdr>
            <w:top w:val="none" w:sz="0" w:space="0" w:color="auto"/>
            <w:left w:val="none" w:sz="0" w:space="0" w:color="auto"/>
            <w:bottom w:val="none" w:sz="0" w:space="0" w:color="auto"/>
            <w:right w:val="none" w:sz="0" w:space="0" w:color="auto"/>
          </w:divBdr>
          <w:divsChild>
            <w:div w:id="2127305406">
              <w:marLeft w:val="0"/>
              <w:marRight w:val="0"/>
              <w:marTop w:val="0"/>
              <w:marBottom w:val="150"/>
              <w:divBdr>
                <w:top w:val="none" w:sz="0" w:space="0" w:color="auto"/>
                <w:left w:val="none" w:sz="0" w:space="0" w:color="auto"/>
                <w:bottom w:val="none" w:sz="0" w:space="0" w:color="auto"/>
                <w:right w:val="none" w:sz="0" w:space="0" w:color="auto"/>
              </w:divBdr>
              <w:divsChild>
                <w:div w:id="1210655573">
                  <w:marLeft w:val="0"/>
                  <w:marRight w:val="0"/>
                  <w:marTop w:val="0"/>
                  <w:marBottom w:val="0"/>
                  <w:divBdr>
                    <w:top w:val="none" w:sz="0" w:space="0" w:color="auto"/>
                    <w:left w:val="none" w:sz="0" w:space="0" w:color="auto"/>
                    <w:bottom w:val="none" w:sz="0" w:space="0" w:color="auto"/>
                    <w:right w:val="none" w:sz="0" w:space="0" w:color="auto"/>
                  </w:divBdr>
                  <w:divsChild>
                    <w:div w:id="81071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1272436">
              <w:marLeft w:val="75"/>
              <w:marRight w:val="0"/>
              <w:marTop w:val="0"/>
              <w:marBottom w:val="450"/>
              <w:divBdr>
                <w:top w:val="none" w:sz="0" w:space="0" w:color="auto"/>
                <w:left w:val="none" w:sz="0" w:space="0" w:color="auto"/>
                <w:bottom w:val="none" w:sz="0" w:space="0" w:color="auto"/>
                <w:right w:val="none" w:sz="0" w:space="0" w:color="auto"/>
              </w:divBdr>
              <w:divsChild>
                <w:div w:id="1993410246">
                  <w:marLeft w:val="0"/>
                  <w:marRight w:val="0"/>
                  <w:marTop w:val="0"/>
                  <w:marBottom w:val="0"/>
                  <w:divBdr>
                    <w:top w:val="none" w:sz="0" w:space="0" w:color="auto"/>
                    <w:left w:val="none" w:sz="0" w:space="0" w:color="auto"/>
                    <w:bottom w:val="none" w:sz="0" w:space="0" w:color="auto"/>
                    <w:right w:val="none" w:sz="0" w:space="0" w:color="auto"/>
                  </w:divBdr>
                  <w:divsChild>
                    <w:div w:id="979729670">
                      <w:marLeft w:val="0"/>
                      <w:marRight w:val="0"/>
                      <w:marTop w:val="0"/>
                      <w:marBottom w:val="0"/>
                      <w:divBdr>
                        <w:top w:val="none" w:sz="0" w:space="0" w:color="auto"/>
                        <w:left w:val="none" w:sz="0" w:space="0" w:color="auto"/>
                        <w:bottom w:val="none" w:sz="0" w:space="0" w:color="auto"/>
                        <w:right w:val="none" w:sz="0" w:space="0" w:color="auto"/>
                      </w:divBdr>
                      <w:divsChild>
                        <w:div w:id="955600773">
                          <w:marLeft w:val="0"/>
                          <w:marRight w:val="0"/>
                          <w:marTop w:val="0"/>
                          <w:marBottom w:val="0"/>
                          <w:divBdr>
                            <w:top w:val="none" w:sz="0" w:space="0" w:color="auto"/>
                            <w:left w:val="none" w:sz="0" w:space="0" w:color="auto"/>
                            <w:bottom w:val="none" w:sz="0" w:space="0" w:color="auto"/>
                            <w:right w:val="none" w:sz="0" w:space="0" w:color="auto"/>
                          </w:divBdr>
                          <w:divsChild>
                            <w:div w:id="1966229969">
                              <w:marLeft w:val="0"/>
                              <w:marRight w:val="0"/>
                              <w:marTop w:val="0"/>
                              <w:marBottom w:val="0"/>
                              <w:divBdr>
                                <w:top w:val="none" w:sz="0" w:space="0" w:color="auto"/>
                                <w:left w:val="none" w:sz="0" w:space="0" w:color="auto"/>
                                <w:bottom w:val="none" w:sz="0" w:space="0" w:color="auto"/>
                                <w:right w:val="none" w:sz="0" w:space="0" w:color="auto"/>
                              </w:divBdr>
                              <w:divsChild>
                                <w:div w:id="1898348015">
                                  <w:marLeft w:val="0"/>
                                  <w:marRight w:val="0"/>
                                  <w:marTop w:val="0"/>
                                  <w:marBottom w:val="0"/>
                                  <w:divBdr>
                                    <w:top w:val="none" w:sz="0" w:space="0" w:color="auto"/>
                                    <w:left w:val="none" w:sz="0" w:space="0" w:color="auto"/>
                                    <w:bottom w:val="none" w:sz="0" w:space="0" w:color="auto"/>
                                    <w:right w:val="none" w:sz="0" w:space="0" w:color="auto"/>
                                  </w:divBdr>
                                </w:div>
                              </w:divsChild>
                            </w:div>
                            <w:div w:id="489716970">
                              <w:marLeft w:val="0"/>
                              <w:marRight w:val="0"/>
                              <w:marTop w:val="0"/>
                              <w:marBottom w:val="0"/>
                              <w:divBdr>
                                <w:top w:val="none" w:sz="0" w:space="0" w:color="auto"/>
                                <w:left w:val="none" w:sz="0" w:space="0" w:color="auto"/>
                                <w:bottom w:val="none" w:sz="0" w:space="0" w:color="auto"/>
                                <w:right w:val="none" w:sz="0" w:space="0" w:color="auto"/>
                              </w:divBdr>
                              <w:divsChild>
                                <w:div w:id="1967660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29188492">
      <w:bodyDiv w:val="1"/>
      <w:marLeft w:val="0"/>
      <w:marRight w:val="0"/>
      <w:marTop w:val="0"/>
      <w:marBottom w:val="0"/>
      <w:divBdr>
        <w:top w:val="none" w:sz="0" w:space="0" w:color="auto"/>
        <w:left w:val="none" w:sz="0" w:space="0" w:color="auto"/>
        <w:bottom w:val="none" w:sz="0" w:space="0" w:color="auto"/>
        <w:right w:val="none" w:sz="0" w:space="0" w:color="auto"/>
      </w:divBdr>
      <w:divsChild>
        <w:div w:id="126552336">
          <w:marLeft w:val="0"/>
          <w:marRight w:val="0"/>
          <w:marTop w:val="0"/>
          <w:marBottom w:val="0"/>
          <w:divBdr>
            <w:top w:val="none" w:sz="0" w:space="0" w:color="auto"/>
            <w:left w:val="none" w:sz="0" w:space="0" w:color="auto"/>
            <w:bottom w:val="none" w:sz="0" w:space="0" w:color="auto"/>
            <w:right w:val="none" w:sz="0" w:space="0" w:color="auto"/>
          </w:divBdr>
          <w:divsChild>
            <w:div w:id="136919033">
              <w:marLeft w:val="0"/>
              <w:marRight w:val="0"/>
              <w:marTop w:val="0"/>
              <w:marBottom w:val="150"/>
              <w:divBdr>
                <w:top w:val="none" w:sz="0" w:space="0" w:color="auto"/>
                <w:left w:val="none" w:sz="0" w:space="0" w:color="auto"/>
                <w:bottom w:val="none" w:sz="0" w:space="0" w:color="auto"/>
                <w:right w:val="none" w:sz="0" w:space="0" w:color="auto"/>
              </w:divBdr>
              <w:divsChild>
                <w:div w:id="651369377">
                  <w:marLeft w:val="0"/>
                  <w:marRight w:val="0"/>
                  <w:marTop w:val="0"/>
                  <w:marBottom w:val="0"/>
                  <w:divBdr>
                    <w:top w:val="none" w:sz="0" w:space="0" w:color="auto"/>
                    <w:left w:val="none" w:sz="0" w:space="0" w:color="auto"/>
                    <w:bottom w:val="none" w:sz="0" w:space="0" w:color="auto"/>
                    <w:right w:val="none" w:sz="0" w:space="0" w:color="auto"/>
                  </w:divBdr>
                  <w:divsChild>
                    <w:div w:id="192811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333720">
              <w:marLeft w:val="75"/>
              <w:marRight w:val="0"/>
              <w:marTop w:val="0"/>
              <w:marBottom w:val="450"/>
              <w:divBdr>
                <w:top w:val="none" w:sz="0" w:space="0" w:color="auto"/>
                <w:left w:val="none" w:sz="0" w:space="0" w:color="auto"/>
                <w:bottom w:val="none" w:sz="0" w:space="0" w:color="auto"/>
                <w:right w:val="none" w:sz="0" w:space="0" w:color="auto"/>
              </w:divBdr>
              <w:divsChild>
                <w:div w:id="38751323">
                  <w:marLeft w:val="0"/>
                  <w:marRight w:val="0"/>
                  <w:marTop w:val="0"/>
                  <w:marBottom w:val="0"/>
                  <w:divBdr>
                    <w:top w:val="none" w:sz="0" w:space="0" w:color="auto"/>
                    <w:left w:val="none" w:sz="0" w:space="0" w:color="auto"/>
                    <w:bottom w:val="none" w:sz="0" w:space="0" w:color="auto"/>
                    <w:right w:val="none" w:sz="0" w:space="0" w:color="auto"/>
                  </w:divBdr>
                  <w:divsChild>
                    <w:div w:id="881357478">
                      <w:marLeft w:val="0"/>
                      <w:marRight w:val="0"/>
                      <w:marTop w:val="0"/>
                      <w:marBottom w:val="0"/>
                      <w:divBdr>
                        <w:top w:val="none" w:sz="0" w:space="0" w:color="auto"/>
                        <w:left w:val="none" w:sz="0" w:space="0" w:color="auto"/>
                        <w:bottom w:val="none" w:sz="0" w:space="0" w:color="auto"/>
                        <w:right w:val="none" w:sz="0" w:space="0" w:color="auto"/>
                      </w:divBdr>
                      <w:divsChild>
                        <w:div w:id="1265727921">
                          <w:marLeft w:val="0"/>
                          <w:marRight w:val="0"/>
                          <w:marTop w:val="0"/>
                          <w:marBottom w:val="0"/>
                          <w:divBdr>
                            <w:top w:val="none" w:sz="0" w:space="0" w:color="auto"/>
                            <w:left w:val="none" w:sz="0" w:space="0" w:color="auto"/>
                            <w:bottom w:val="none" w:sz="0" w:space="0" w:color="auto"/>
                            <w:right w:val="none" w:sz="0" w:space="0" w:color="auto"/>
                          </w:divBdr>
                          <w:divsChild>
                            <w:div w:id="1835803225">
                              <w:marLeft w:val="0"/>
                              <w:marRight w:val="0"/>
                              <w:marTop w:val="0"/>
                              <w:marBottom w:val="0"/>
                              <w:divBdr>
                                <w:top w:val="none" w:sz="0" w:space="0" w:color="auto"/>
                                <w:left w:val="none" w:sz="0" w:space="0" w:color="auto"/>
                                <w:bottom w:val="none" w:sz="0" w:space="0" w:color="auto"/>
                                <w:right w:val="none" w:sz="0" w:space="0" w:color="auto"/>
                              </w:divBdr>
                              <w:divsChild>
                                <w:div w:id="180903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92505816">
      <w:bodyDiv w:val="1"/>
      <w:marLeft w:val="0"/>
      <w:marRight w:val="0"/>
      <w:marTop w:val="0"/>
      <w:marBottom w:val="0"/>
      <w:divBdr>
        <w:top w:val="none" w:sz="0" w:space="0" w:color="auto"/>
        <w:left w:val="none" w:sz="0" w:space="0" w:color="auto"/>
        <w:bottom w:val="none" w:sz="0" w:space="0" w:color="auto"/>
        <w:right w:val="none" w:sz="0" w:space="0" w:color="auto"/>
      </w:divBdr>
      <w:divsChild>
        <w:div w:id="1160118671">
          <w:marLeft w:val="0"/>
          <w:marRight w:val="0"/>
          <w:marTop w:val="0"/>
          <w:marBottom w:val="0"/>
          <w:divBdr>
            <w:top w:val="none" w:sz="0" w:space="0" w:color="auto"/>
            <w:left w:val="none" w:sz="0" w:space="0" w:color="auto"/>
            <w:bottom w:val="none" w:sz="0" w:space="0" w:color="auto"/>
            <w:right w:val="none" w:sz="0" w:space="0" w:color="auto"/>
          </w:divBdr>
          <w:divsChild>
            <w:div w:id="1387144073">
              <w:marLeft w:val="0"/>
              <w:marRight w:val="0"/>
              <w:marTop w:val="0"/>
              <w:marBottom w:val="150"/>
              <w:divBdr>
                <w:top w:val="none" w:sz="0" w:space="0" w:color="auto"/>
                <w:left w:val="none" w:sz="0" w:space="0" w:color="auto"/>
                <w:bottom w:val="none" w:sz="0" w:space="0" w:color="auto"/>
                <w:right w:val="none" w:sz="0" w:space="0" w:color="auto"/>
              </w:divBdr>
              <w:divsChild>
                <w:div w:id="530801666">
                  <w:marLeft w:val="0"/>
                  <w:marRight w:val="0"/>
                  <w:marTop w:val="0"/>
                  <w:marBottom w:val="0"/>
                  <w:divBdr>
                    <w:top w:val="none" w:sz="0" w:space="0" w:color="auto"/>
                    <w:left w:val="none" w:sz="0" w:space="0" w:color="auto"/>
                    <w:bottom w:val="none" w:sz="0" w:space="0" w:color="auto"/>
                    <w:right w:val="none" w:sz="0" w:space="0" w:color="auto"/>
                  </w:divBdr>
                  <w:divsChild>
                    <w:div w:id="1416971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782550">
              <w:marLeft w:val="75"/>
              <w:marRight w:val="0"/>
              <w:marTop w:val="0"/>
              <w:marBottom w:val="450"/>
              <w:divBdr>
                <w:top w:val="none" w:sz="0" w:space="0" w:color="auto"/>
                <w:left w:val="none" w:sz="0" w:space="0" w:color="auto"/>
                <w:bottom w:val="none" w:sz="0" w:space="0" w:color="auto"/>
                <w:right w:val="none" w:sz="0" w:space="0" w:color="auto"/>
              </w:divBdr>
              <w:divsChild>
                <w:div w:id="1534683094">
                  <w:marLeft w:val="0"/>
                  <w:marRight w:val="0"/>
                  <w:marTop w:val="0"/>
                  <w:marBottom w:val="0"/>
                  <w:divBdr>
                    <w:top w:val="none" w:sz="0" w:space="0" w:color="auto"/>
                    <w:left w:val="none" w:sz="0" w:space="0" w:color="auto"/>
                    <w:bottom w:val="none" w:sz="0" w:space="0" w:color="auto"/>
                    <w:right w:val="none" w:sz="0" w:space="0" w:color="auto"/>
                  </w:divBdr>
                  <w:divsChild>
                    <w:div w:id="1293290119">
                      <w:marLeft w:val="0"/>
                      <w:marRight w:val="0"/>
                      <w:marTop w:val="0"/>
                      <w:marBottom w:val="0"/>
                      <w:divBdr>
                        <w:top w:val="none" w:sz="0" w:space="0" w:color="auto"/>
                        <w:left w:val="none" w:sz="0" w:space="0" w:color="auto"/>
                        <w:bottom w:val="none" w:sz="0" w:space="0" w:color="auto"/>
                        <w:right w:val="none" w:sz="0" w:space="0" w:color="auto"/>
                      </w:divBdr>
                      <w:divsChild>
                        <w:div w:id="1046490431">
                          <w:marLeft w:val="0"/>
                          <w:marRight w:val="0"/>
                          <w:marTop w:val="0"/>
                          <w:marBottom w:val="0"/>
                          <w:divBdr>
                            <w:top w:val="none" w:sz="0" w:space="0" w:color="auto"/>
                            <w:left w:val="none" w:sz="0" w:space="0" w:color="auto"/>
                            <w:bottom w:val="none" w:sz="0" w:space="0" w:color="auto"/>
                            <w:right w:val="none" w:sz="0" w:space="0" w:color="auto"/>
                          </w:divBdr>
                          <w:divsChild>
                            <w:div w:id="1468933273">
                              <w:marLeft w:val="0"/>
                              <w:marRight w:val="0"/>
                              <w:marTop w:val="0"/>
                              <w:marBottom w:val="0"/>
                              <w:divBdr>
                                <w:top w:val="none" w:sz="0" w:space="0" w:color="auto"/>
                                <w:left w:val="none" w:sz="0" w:space="0" w:color="auto"/>
                                <w:bottom w:val="none" w:sz="0" w:space="0" w:color="auto"/>
                                <w:right w:val="none" w:sz="0" w:space="0" w:color="auto"/>
                              </w:divBdr>
                              <w:divsChild>
                                <w:div w:id="118113947">
                                  <w:marLeft w:val="0"/>
                                  <w:marRight w:val="0"/>
                                  <w:marTop w:val="0"/>
                                  <w:marBottom w:val="0"/>
                                  <w:divBdr>
                                    <w:top w:val="none" w:sz="0" w:space="0" w:color="auto"/>
                                    <w:left w:val="none" w:sz="0" w:space="0" w:color="auto"/>
                                    <w:bottom w:val="none" w:sz="0" w:space="0" w:color="auto"/>
                                    <w:right w:val="none" w:sz="0" w:space="0" w:color="auto"/>
                                  </w:divBdr>
                                </w:div>
                              </w:divsChild>
                            </w:div>
                            <w:div w:id="425884932">
                              <w:marLeft w:val="0"/>
                              <w:marRight w:val="0"/>
                              <w:marTop w:val="0"/>
                              <w:marBottom w:val="0"/>
                              <w:divBdr>
                                <w:top w:val="none" w:sz="0" w:space="0" w:color="auto"/>
                                <w:left w:val="none" w:sz="0" w:space="0" w:color="auto"/>
                                <w:bottom w:val="none" w:sz="0" w:space="0" w:color="auto"/>
                                <w:right w:val="none" w:sz="0" w:space="0" w:color="auto"/>
                              </w:divBdr>
                              <w:divsChild>
                                <w:div w:id="537745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2740851">
      <w:bodyDiv w:val="1"/>
      <w:marLeft w:val="0"/>
      <w:marRight w:val="0"/>
      <w:marTop w:val="0"/>
      <w:marBottom w:val="0"/>
      <w:divBdr>
        <w:top w:val="none" w:sz="0" w:space="0" w:color="auto"/>
        <w:left w:val="none" w:sz="0" w:space="0" w:color="auto"/>
        <w:bottom w:val="none" w:sz="0" w:space="0" w:color="auto"/>
        <w:right w:val="none" w:sz="0" w:space="0" w:color="auto"/>
      </w:divBdr>
    </w:div>
    <w:div w:id="1819616515">
      <w:bodyDiv w:val="1"/>
      <w:marLeft w:val="0"/>
      <w:marRight w:val="0"/>
      <w:marTop w:val="0"/>
      <w:marBottom w:val="0"/>
      <w:divBdr>
        <w:top w:val="none" w:sz="0" w:space="0" w:color="auto"/>
        <w:left w:val="none" w:sz="0" w:space="0" w:color="auto"/>
        <w:bottom w:val="none" w:sz="0" w:space="0" w:color="auto"/>
        <w:right w:val="none" w:sz="0" w:space="0" w:color="auto"/>
      </w:divBdr>
      <w:divsChild>
        <w:div w:id="806356471">
          <w:marLeft w:val="0"/>
          <w:marRight w:val="0"/>
          <w:marTop w:val="0"/>
          <w:marBottom w:val="0"/>
          <w:divBdr>
            <w:top w:val="none" w:sz="0" w:space="0" w:color="auto"/>
            <w:left w:val="none" w:sz="0" w:space="0" w:color="auto"/>
            <w:bottom w:val="none" w:sz="0" w:space="0" w:color="auto"/>
            <w:right w:val="none" w:sz="0" w:space="0" w:color="auto"/>
          </w:divBdr>
          <w:divsChild>
            <w:div w:id="1739280969">
              <w:marLeft w:val="0"/>
              <w:marRight w:val="0"/>
              <w:marTop w:val="0"/>
              <w:marBottom w:val="150"/>
              <w:divBdr>
                <w:top w:val="none" w:sz="0" w:space="0" w:color="auto"/>
                <w:left w:val="none" w:sz="0" w:space="0" w:color="auto"/>
                <w:bottom w:val="none" w:sz="0" w:space="0" w:color="auto"/>
                <w:right w:val="none" w:sz="0" w:space="0" w:color="auto"/>
              </w:divBdr>
              <w:divsChild>
                <w:div w:id="1629580822">
                  <w:marLeft w:val="0"/>
                  <w:marRight w:val="0"/>
                  <w:marTop w:val="0"/>
                  <w:marBottom w:val="0"/>
                  <w:divBdr>
                    <w:top w:val="none" w:sz="0" w:space="0" w:color="auto"/>
                    <w:left w:val="none" w:sz="0" w:space="0" w:color="auto"/>
                    <w:bottom w:val="none" w:sz="0" w:space="0" w:color="auto"/>
                    <w:right w:val="none" w:sz="0" w:space="0" w:color="auto"/>
                  </w:divBdr>
                  <w:divsChild>
                    <w:div w:id="488718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6355907">
              <w:marLeft w:val="75"/>
              <w:marRight w:val="0"/>
              <w:marTop w:val="0"/>
              <w:marBottom w:val="450"/>
              <w:divBdr>
                <w:top w:val="none" w:sz="0" w:space="0" w:color="auto"/>
                <w:left w:val="none" w:sz="0" w:space="0" w:color="auto"/>
                <w:bottom w:val="none" w:sz="0" w:space="0" w:color="auto"/>
                <w:right w:val="none" w:sz="0" w:space="0" w:color="auto"/>
              </w:divBdr>
              <w:divsChild>
                <w:div w:id="932977896">
                  <w:marLeft w:val="0"/>
                  <w:marRight w:val="0"/>
                  <w:marTop w:val="0"/>
                  <w:marBottom w:val="0"/>
                  <w:divBdr>
                    <w:top w:val="none" w:sz="0" w:space="0" w:color="auto"/>
                    <w:left w:val="none" w:sz="0" w:space="0" w:color="auto"/>
                    <w:bottom w:val="none" w:sz="0" w:space="0" w:color="auto"/>
                    <w:right w:val="none" w:sz="0" w:space="0" w:color="auto"/>
                  </w:divBdr>
                  <w:divsChild>
                    <w:div w:id="1313169800">
                      <w:marLeft w:val="0"/>
                      <w:marRight w:val="0"/>
                      <w:marTop w:val="0"/>
                      <w:marBottom w:val="0"/>
                      <w:divBdr>
                        <w:top w:val="none" w:sz="0" w:space="0" w:color="auto"/>
                        <w:left w:val="none" w:sz="0" w:space="0" w:color="auto"/>
                        <w:bottom w:val="none" w:sz="0" w:space="0" w:color="auto"/>
                        <w:right w:val="none" w:sz="0" w:space="0" w:color="auto"/>
                      </w:divBdr>
                      <w:divsChild>
                        <w:div w:id="329256466">
                          <w:marLeft w:val="0"/>
                          <w:marRight w:val="0"/>
                          <w:marTop w:val="0"/>
                          <w:marBottom w:val="0"/>
                          <w:divBdr>
                            <w:top w:val="none" w:sz="0" w:space="0" w:color="auto"/>
                            <w:left w:val="none" w:sz="0" w:space="0" w:color="auto"/>
                            <w:bottom w:val="none" w:sz="0" w:space="0" w:color="auto"/>
                            <w:right w:val="none" w:sz="0" w:space="0" w:color="auto"/>
                          </w:divBdr>
                          <w:divsChild>
                            <w:div w:id="1771505337">
                              <w:marLeft w:val="0"/>
                              <w:marRight w:val="0"/>
                              <w:marTop w:val="0"/>
                              <w:marBottom w:val="0"/>
                              <w:divBdr>
                                <w:top w:val="none" w:sz="0" w:space="0" w:color="auto"/>
                                <w:left w:val="none" w:sz="0" w:space="0" w:color="auto"/>
                                <w:bottom w:val="none" w:sz="0" w:space="0" w:color="auto"/>
                                <w:right w:val="none" w:sz="0" w:space="0" w:color="auto"/>
                              </w:divBdr>
                              <w:divsChild>
                                <w:div w:id="1674718687">
                                  <w:marLeft w:val="0"/>
                                  <w:marRight w:val="0"/>
                                  <w:marTop w:val="0"/>
                                  <w:marBottom w:val="0"/>
                                  <w:divBdr>
                                    <w:top w:val="none" w:sz="0" w:space="0" w:color="auto"/>
                                    <w:left w:val="none" w:sz="0" w:space="0" w:color="auto"/>
                                    <w:bottom w:val="none" w:sz="0" w:space="0" w:color="auto"/>
                                    <w:right w:val="none" w:sz="0" w:space="0" w:color="auto"/>
                                  </w:divBdr>
                                </w:div>
                              </w:divsChild>
                            </w:div>
                            <w:div w:id="814025536">
                              <w:marLeft w:val="0"/>
                              <w:marRight w:val="0"/>
                              <w:marTop w:val="0"/>
                              <w:marBottom w:val="0"/>
                              <w:divBdr>
                                <w:top w:val="none" w:sz="0" w:space="0" w:color="auto"/>
                                <w:left w:val="none" w:sz="0" w:space="0" w:color="auto"/>
                                <w:bottom w:val="none" w:sz="0" w:space="0" w:color="auto"/>
                                <w:right w:val="none" w:sz="0" w:space="0" w:color="auto"/>
                              </w:divBdr>
                              <w:divsChild>
                                <w:div w:id="1850098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22578623">
      <w:bodyDiv w:val="1"/>
      <w:marLeft w:val="0"/>
      <w:marRight w:val="0"/>
      <w:marTop w:val="0"/>
      <w:marBottom w:val="0"/>
      <w:divBdr>
        <w:top w:val="none" w:sz="0" w:space="0" w:color="auto"/>
        <w:left w:val="none" w:sz="0" w:space="0" w:color="auto"/>
        <w:bottom w:val="none" w:sz="0" w:space="0" w:color="auto"/>
        <w:right w:val="none" w:sz="0" w:space="0" w:color="auto"/>
      </w:divBdr>
      <w:divsChild>
        <w:div w:id="1333140782">
          <w:marLeft w:val="0"/>
          <w:marRight w:val="0"/>
          <w:marTop w:val="0"/>
          <w:marBottom w:val="0"/>
          <w:divBdr>
            <w:top w:val="none" w:sz="0" w:space="0" w:color="auto"/>
            <w:left w:val="none" w:sz="0" w:space="0" w:color="auto"/>
            <w:bottom w:val="none" w:sz="0" w:space="0" w:color="auto"/>
            <w:right w:val="none" w:sz="0" w:space="0" w:color="auto"/>
          </w:divBdr>
          <w:divsChild>
            <w:div w:id="1510411078">
              <w:marLeft w:val="0"/>
              <w:marRight w:val="0"/>
              <w:marTop w:val="0"/>
              <w:marBottom w:val="150"/>
              <w:divBdr>
                <w:top w:val="none" w:sz="0" w:space="0" w:color="auto"/>
                <w:left w:val="none" w:sz="0" w:space="0" w:color="auto"/>
                <w:bottom w:val="none" w:sz="0" w:space="0" w:color="auto"/>
                <w:right w:val="none" w:sz="0" w:space="0" w:color="auto"/>
              </w:divBdr>
              <w:divsChild>
                <w:div w:id="1338115568">
                  <w:marLeft w:val="0"/>
                  <w:marRight w:val="0"/>
                  <w:marTop w:val="0"/>
                  <w:marBottom w:val="0"/>
                  <w:divBdr>
                    <w:top w:val="none" w:sz="0" w:space="0" w:color="auto"/>
                    <w:left w:val="none" w:sz="0" w:space="0" w:color="auto"/>
                    <w:bottom w:val="none" w:sz="0" w:space="0" w:color="auto"/>
                    <w:right w:val="none" w:sz="0" w:space="0" w:color="auto"/>
                  </w:divBdr>
                  <w:divsChild>
                    <w:div w:id="484322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297589">
              <w:marLeft w:val="75"/>
              <w:marRight w:val="0"/>
              <w:marTop w:val="0"/>
              <w:marBottom w:val="450"/>
              <w:divBdr>
                <w:top w:val="none" w:sz="0" w:space="0" w:color="auto"/>
                <w:left w:val="none" w:sz="0" w:space="0" w:color="auto"/>
                <w:bottom w:val="none" w:sz="0" w:space="0" w:color="auto"/>
                <w:right w:val="none" w:sz="0" w:space="0" w:color="auto"/>
              </w:divBdr>
              <w:divsChild>
                <w:div w:id="951206265">
                  <w:marLeft w:val="0"/>
                  <w:marRight w:val="0"/>
                  <w:marTop w:val="0"/>
                  <w:marBottom w:val="0"/>
                  <w:divBdr>
                    <w:top w:val="none" w:sz="0" w:space="0" w:color="auto"/>
                    <w:left w:val="none" w:sz="0" w:space="0" w:color="auto"/>
                    <w:bottom w:val="none" w:sz="0" w:space="0" w:color="auto"/>
                    <w:right w:val="none" w:sz="0" w:space="0" w:color="auto"/>
                  </w:divBdr>
                  <w:divsChild>
                    <w:div w:id="1219711330">
                      <w:marLeft w:val="0"/>
                      <w:marRight w:val="0"/>
                      <w:marTop w:val="0"/>
                      <w:marBottom w:val="0"/>
                      <w:divBdr>
                        <w:top w:val="none" w:sz="0" w:space="0" w:color="auto"/>
                        <w:left w:val="none" w:sz="0" w:space="0" w:color="auto"/>
                        <w:bottom w:val="none" w:sz="0" w:space="0" w:color="auto"/>
                        <w:right w:val="none" w:sz="0" w:space="0" w:color="auto"/>
                      </w:divBdr>
                      <w:divsChild>
                        <w:div w:id="257757981">
                          <w:marLeft w:val="0"/>
                          <w:marRight w:val="0"/>
                          <w:marTop w:val="0"/>
                          <w:marBottom w:val="0"/>
                          <w:divBdr>
                            <w:top w:val="none" w:sz="0" w:space="0" w:color="auto"/>
                            <w:left w:val="none" w:sz="0" w:space="0" w:color="auto"/>
                            <w:bottom w:val="none" w:sz="0" w:space="0" w:color="auto"/>
                            <w:right w:val="none" w:sz="0" w:space="0" w:color="auto"/>
                          </w:divBdr>
                          <w:divsChild>
                            <w:div w:id="1486968892">
                              <w:marLeft w:val="0"/>
                              <w:marRight w:val="0"/>
                              <w:marTop w:val="0"/>
                              <w:marBottom w:val="0"/>
                              <w:divBdr>
                                <w:top w:val="none" w:sz="0" w:space="0" w:color="auto"/>
                                <w:left w:val="none" w:sz="0" w:space="0" w:color="auto"/>
                                <w:bottom w:val="none" w:sz="0" w:space="0" w:color="auto"/>
                                <w:right w:val="none" w:sz="0" w:space="0" w:color="auto"/>
                              </w:divBdr>
                              <w:divsChild>
                                <w:div w:id="418794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jpeg"/><Relationship Id="rId18" Type="http://schemas.openxmlformats.org/officeDocument/2006/relationships/hyperlink" Target="http://www.dnevnik.rs/sites/default/files/16-fluos.jpg" TargetMode="External"/><Relationship Id="rId26" Type="http://schemas.openxmlformats.org/officeDocument/2006/relationships/hyperlink" Target="http://www.nsjs.org.rs" TargetMode="External"/><Relationship Id="rId3" Type="http://schemas.openxmlformats.org/officeDocument/2006/relationships/styles" Target="styles.xml"/><Relationship Id="rId21" Type="http://schemas.openxmlformats.org/officeDocument/2006/relationships/hyperlink" Target="http://www.dnevnik.rs/sites/default/files/17_-_branko_radicevic_2.jpg" TargetMode="External"/><Relationship Id="rId7" Type="http://schemas.openxmlformats.org/officeDocument/2006/relationships/endnotes" Target="endnotes.xml"/><Relationship Id="rId12" Type="http://schemas.openxmlformats.org/officeDocument/2006/relationships/hyperlink" Target="http://www.dnevnik.rs/sites/default/files/15-novi-sad.jpg" TargetMode="External"/><Relationship Id="rId17" Type="http://schemas.openxmlformats.org/officeDocument/2006/relationships/image" Target="media/image6.jpeg"/><Relationship Id="rId25" Type="http://schemas.openxmlformats.org/officeDocument/2006/relationships/hyperlink" Target="http://www.srpss.org.rs" TargetMode="External"/><Relationship Id="rId2" Type="http://schemas.openxmlformats.org/officeDocument/2006/relationships/numbering" Target="numbering.xml"/><Relationship Id="rId16" Type="http://schemas.openxmlformats.org/officeDocument/2006/relationships/hyperlink" Target="http://www.dnevnik.rs/sites/default/files/7-edukons_2.jpg" TargetMode="External"/><Relationship Id="rId20" Type="http://schemas.openxmlformats.org/officeDocument/2006/relationships/hyperlink" Target="https://www.youtube.com/watch?v=iJuyeevv1Dw"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9.png"/><Relationship Id="rId5" Type="http://schemas.openxmlformats.org/officeDocument/2006/relationships/webSettings" Target="webSettings.xml"/><Relationship Id="rId15" Type="http://schemas.openxmlformats.org/officeDocument/2006/relationships/hyperlink" Target="mailto:kruzok.ns@gmail.com" TargetMode="External"/><Relationship Id="rId23" Type="http://schemas.openxmlformats.org/officeDocument/2006/relationships/hyperlink" Target="https://www.youtube.com/watch?v=8IieUPAxkJg" TargetMode="External"/><Relationship Id="rId28"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image" Target="media/image7.jpeg"/><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hyperlink" Target="mailto:kruzok.prijave@gmail.com" TargetMode="External"/><Relationship Id="rId22" Type="http://schemas.openxmlformats.org/officeDocument/2006/relationships/image" Target="media/image8.jpeg"/><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8303DF-2C18-4566-92D9-C06FA15C2E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10</Pages>
  <Words>4328</Words>
  <Characters>24673</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16</cp:revision>
  <dcterms:created xsi:type="dcterms:W3CDTF">2015-05-03T12:54:00Z</dcterms:created>
  <dcterms:modified xsi:type="dcterms:W3CDTF">2015-05-04T16:41:00Z</dcterms:modified>
</cp:coreProperties>
</file>